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学生工作管理处关于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2018学年春季学期 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家庭经济困难学生数据库动态调整的通知</w:t>
      </w:r>
    </w:p>
    <w:p>
      <w:pPr>
        <w:spacing w:line="680" w:lineRule="exact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各学生培养单位：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根据《教育部等六部门关于做好家庭经济困难学生认定工作的指导意见》（教财〔2018〕16号），</w:t>
      </w:r>
      <w:r>
        <w:rPr>
          <w:rFonts w:hint="eastAsia" w:ascii="Times New Roman" w:hAnsi="Times New Roman" w:eastAsia="仿宋_GB2312"/>
          <w:color w:val="auto"/>
          <w:sz w:val="30"/>
          <w:szCs w:val="30"/>
        </w:rPr>
        <w:t>家庭经济困难学生认定工作原则上每学年进行一次，每学期要按照家庭经济困难学生实际情况进行动态调整。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为做好精准资助，各单位需对2018学年秋季学期已认定为家庭经济困难的学生进行复核，复核事项包括核实学生在校情况、家庭经济变化情况、学生获得资助情况。具体如下：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复核事项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（一）学籍变动</w:t>
      </w:r>
    </w:p>
    <w:p>
      <w:pPr>
        <w:spacing w:line="560" w:lineRule="exact"/>
        <w:ind w:left="638" w:leftChars="304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已退学、休学的学生需退出2018学年春季学期数据库。（二）家庭经济变化情况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如学生家庭经济情况改善且未曾申请2018学年资助项目，各单位应与学生谈话沟通，确认情况后该类学生可退出2018学年春季学期数据库。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如学生因突发情况导致家庭经济困难需补录入库，各单位对需补录入库的学生按家庭经济困难认定流程进行审批、公示后向学生工作管理处报送材料，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申请补录入库的学生需同时提出拟申报的资助项目。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原则上建档立卡学生应纳入家庭经济困难数据库，各学生培养单位需做好排查工作。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（三）在库学生获得学生资助项目情况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为保证家庭经济困难学生资助覆盖率100%，各单位需复核在库学生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获得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资助项目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国家助学贷款（含生源地信用助学贷款、校园地国家助学贷款）、助学金（含国家助学金、校级捐赠助学金、院级捐赠助学金）、励志奖学金（含国家励志奖学金、中山大学励志奖学金、院级捐赠设立的励志奖学金）、特殊困难补助（含临时困难补助、新生补助、少数民族学生生活补贴）、医疗补助、紧急援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、生源地提供的资助资金、勤工助学、研究生奖助金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报送材料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各学生培养单位需对学生信息进行更新，做好学生的申请材料建档工作，并于3月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日前报送《2018学年春季学期家庭经济困难学生数据库》（附件1）、《2018学年春季学期退库学生名单》（附件2），以上表格电子版（含excel版及盖章扫描件）发至邮箱xsczxj@mail.sysu.edu.cn。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春季学期需补录入库的学生需按《学生工作管理处关于做好2018-2019学年家庭经济困难学生（在校生）认定工作的通知》（网址http://xsc.sysu.edu.cn/zh-hans/node/2445）、《学生工作管理处关于做好2018级新生家庭经济困难认定工作的通知》（网址http://xsc.sysu.edu.cn/zh-hans/node/2522）的要求办理及提交材料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附件：1.2018学年春季学期家庭经济困难学生数据库</w:t>
      </w:r>
    </w:p>
    <w:p>
      <w:pPr>
        <w:spacing w:line="560" w:lineRule="exact"/>
        <w:ind w:firstLine="1600" w:firstLineChars="5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2.2018学年春季学期退库学生名单</w:t>
      </w:r>
    </w:p>
    <w:p>
      <w:pPr>
        <w:spacing w:line="560" w:lineRule="exact"/>
        <w:ind w:firstLine="1600" w:firstLineChars="500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560" w:lineRule="exact"/>
        <w:ind w:firstLine="1600" w:firstLineChars="500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widowControl/>
        <w:spacing w:line="560" w:lineRule="exact"/>
        <w:ind w:firstLine="600" w:firstLineChars="200"/>
        <w:jc w:val="right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学生工作管理处</w:t>
      </w:r>
    </w:p>
    <w:p>
      <w:pPr>
        <w:widowControl/>
        <w:spacing w:line="560" w:lineRule="exact"/>
        <w:ind w:firstLine="600" w:firstLineChars="200"/>
        <w:jc w:val="right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2019年2月25日</w:t>
      </w:r>
    </w:p>
    <w:p>
      <w:pPr>
        <w:widowControl/>
        <w:spacing w:line="560" w:lineRule="exact"/>
        <w:ind w:firstLine="600" w:firstLineChars="200"/>
        <w:jc w:val="center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（联系人：梁洁瑜，联系电话：020-84111674）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3DE141"/>
    <w:multiLevelType w:val="singleLevel"/>
    <w:tmpl w:val="C73DE14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63B4E6F"/>
    <w:rsid w:val="00B86165"/>
    <w:rsid w:val="00FD0B2F"/>
    <w:rsid w:val="015E5121"/>
    <w:rsid w:val="036F4CBD"/>
    <w:rsid w:val="063B4E6F"/>
    <w:rsid w:val="181769FB"/>
    <w:rsid w:val="1CC04CF0"/>
    <w:rsid w:val="3DAF50CA"/>
    <w:rsid w:val="494D1F89"/>
    <w:rsid w:val="53FD49BA"/>
    <w:rsid w:val="55F923CB"/>
    <w:rsid w:val="5BA611DD"/>
    <w:rsid w:val="76E35A62"/>
    <w:rsid w:val="79F3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year"/>
    <w:basedOn w:val="5"/>
    <w:qFormat/>
    <w:uiPriority w:val="0"/>
    <w:rPr>
      <w:sz w:val="18"/>
      <w:szCs w:val="18"/>
    </w:rPr>
  </w:style>
  <w:style w:type="character" w:customStyle="1" w:styleId="9">
    <w:name w:val="day"/>
    <w:basedOn w:val="5"/>
    <w:qFormat/>
    <w:uiPriority w:val="0"/>
    <w:rPr>
      <w:b/>
      <w:sz w:val="42"/>
      <w:szCs w:val="42"/>
    </w:rPr>
  </w:style>
  <w:style w:type="character" w:customStyle="1" w:styleId="10">
    <w:name w:val="summary"/>
    <w:basedOn w:val="5"/>
    <w:uiPriority w:val="0"/>
    <w:rPr>
      <w:color w:val="999999"/>
      <w:sz w:val="18"/>
      <w:szCs w:val="18"/>
    </w:rPr>
  </w:style>
  <w:style w:type="character" w:customStyle="1" w:styleId="11">
    <w:name w:val="date-display-separator"/>
    <w:basedOn w:val="5"/>
    <w:qFormat/>
    <w:uiPriority w:val="0"/>
    <w:rPr>
      <w:b/>
    </w:rPr>
  </w:style>
  <w:style w:type="character" w:customStyle="1" w:styleId="12">
    <w:name w:val="date-display-single"/>
    <w:basedOn w:val="5"/>
    <w:qFormat/>
    <w:uiPriority w:val="0"/>
    <w:rPr>
      <w:b/>
    </w:rPr>
  </w:style>
  <w:style w:type="character" w:customStyle="1" w:styleId="13">
    <w:name w:val="date-display-start"/>
    <w:basedOn w:val="5"/>
    <w:qFormat/>
    <w:uiPriority w:val="0"/>
    <w:rPr>
      <w:b/>
    </w:rPr>
  </w:style>
  <w:style w:type="character" w:customStyle="1" w:styleId="14">
    <w:name w:val="date-display-end"/>
    <w:basedOn w:val="5"/>
    <w:qFormat/>
    <w:uiPriority w:val="0"/>
    <w:rPr>
      <w:b/>
    </w:rPr>
  </w:style>
  <w:style w:type="character" w:customStyle="1" w:styleId="15">
    <w:name w:val="month"/>
    <w:basedOn w:val="5"/>
    <w:qFormat/>
    <w:uiPriority w:val="0"/>
    <w:rPr>
      <w:caps/>
      <w:color w:val="FFFFFF"/>
      <w:sz w:val="18"/>
      <w:szCs w:val="18"/>
      <w:shd w:val="clear" w:color="auto" w:fill="B5BEBE"/>
    </w:rPr>
  </w:style>
  <w:style w:type="paragraph" w:customStyle="1" w:styleId="16">
    <w:name w:val="rteright"/>
    <w:basedOn w:val="1"/>
    <w:uiPriority w:val="0"/>
    <w:pPr>
      <w:jc w:val="right"/>
    </w:pPr>
    <w:rPr>
      <w:rFonts w:cs="Times New Roman"/>
      <w:kern w:val="0"/>
    </w:rPr>
  </w:style>
  <w:style w:type="character" w:customStyle="1" w:styleId="17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905</Characters>
  <Lines>7</Lines>
  <Paragraphs>2</Paragraphs>
  <TotalTime>9</TotalTime>
  <ScaleCrop>false</ScaleCrop>
  <LinksUpToDate>false</LinksUpToDate>
  <CharactersWithSpaces>1061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2019-02-25T03:05:00Z</dcterms:created>
  <dc:creator>ljieyu</dc:creator>
  <cp:lastModifiedBy>ljieyu</cp:lastModifiedBy>
  <dcterms:modified xsi:type="dcterms:W3CDTF">2019-02-26T02:55:49Z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