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</w:p>
    <w:p>
      <w:pPr>
        <w:jc w:val="center"/>
        <w:rPr>
          <w:rFonts w:ascii="微软雅黑" w:hAnsi="微软雅黑" w:eastAsia="微软雅黑" w:cs="微软雅黑"/>
          <w:b/>
          <w:sz w:val="52"/>
          <w:szCs w:val="52"/>
          <w:lang w:val="zh-CN"/>
        </w:rPr>
      </w:pPr>
      <w:r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  <w:drawing>
          <wp:inline distT="0" distB="0" distL="114300" distR="114300">
            <wp:extent cx="1790700" cy="2386965"/>
            <wp:effectExtent l="0" t="0" r="0" b="5080"/>
            <wp:docPr id="2" name="图片 2" descr="盾牌logo白底红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盾牌logo白底红色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sz w:val="52"/>
          <w:szCs w:val="52"/>
          <w:lang w:val="zh-CN"/>
        </w:rPr>
      </w:pPr>
      <w:r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  <w:t>中山大学附属第七医院</w:t>
      </w:r>
    </w:p>
    <w:p>
      <w:pPr>
        <w:jc w:val="center"/>
        <w:rPr>
          <w:rFonts w:ascii="微软雅黑" w:hAnsi="微软雅黑" w:eastAsia="微软雅黑" w:cs="微软雅黑"/>
          <w:b/>
          <w:sz w:val="52"/>
          <w:szCs w:val="52"/>
          <w:lang w:val="zh-CN"/>
        </w:rPr>
      </w:pPr>
      <w:r>
        <w:rPr>
          <w:rFonts w:hint="eastAsia" w:ascii="微软雅黑" w:hAnsi="微软雅黑" w:eastAsia="微软雅黑" w:cs="微软雅黑"/>
          <w:b/>
          <w:sz w:val="52"/>
          <w:szCs w:val="52"/>
        </w:rPr>
        <w:t>医疗责任保险</w:t>
      </w:r>
      <w:r>
        <w:rPr>
          <w:rFonts w:hint="eastAsia" w:ascii="微软雅黑" w:hAnsi="微软雅黑" w:eastAsia="微软雅黑" w:cs="微软雅黑"/>
          <w:b/>
          <w:sz w:val="52"/>
          <w:szCs w:val="52"/>
          <w:lang w:val="en-US" w:eastAsia="zh-CN"/>
        </w:rPr>
        <w:t>和公共责任保险</w:t>
      </w:r>
      <w:r>
        <w:rPr>
          <w:rFonts w:hint="eastAsia" w:ascii="微软雅黑" w:hAnsi="微软雅黑" w:eastAsia="微软雅黑" w:cs="微软雅黑"/>
          <w:b/>
          <w:sz w:val="52"/>
          <w:szCs w:val="52"/>
          <w:lang w:val="zh-CN"/>
        </w:rPr>
        <w:t>调研论证文件</w:t>
      </w:r>
    </w:p>
    <w:p>
      <w:pPr>
        <w:autoSpaceDE w:val="0"/>
        <w:autoSpaceDN w:val="0"/>
        <w:adjustRightInd w:val="0"/>
        <w:jc w:val="center"/>
        <w:outlineLvl w:val="0"/>
        <w:rPr>
          <w:rFonts w:ascii="微软雅黑" w:hAnsi="微软雅黑" w:eastAsia="微软雅黑" w:cs="微软雅黑"/>
          <w:b/>
          <w:sz w:val="52"/>
          <w:szCs w:val="52"/>
          <w:lang w:val="zh-CN"/>
        </w:rPr>
      </w:pPr>
      <w:r>
        <w:rPr>
          <w:rFonts w:hint="eastAsia" w:ascii="微软雅黑" w:hAnsi="微软雅黑" w:eastAsia="微软雅黑" w:cs="微软雅黑"/>
          <w:bCs/>
          <w:sz w:val="52"/>
          <w:szCs w:val="52"/>
          <w:lang w:val="zh-CN"/>
        </w:rPr>
        <w:t>(正本</w:t>
      </w:r>
      <w:r>
        <w:rPr>
          <w:rFonts w:hint="eastAsia" w:ascii="微软雅黑" w:hAnsi="微软雅黑" w:eastAsia="微软雅黑" w:cs="微软雅黑"/>
          <w:bCs/>
          <w:sz w:val="52"/>
          <w:szCs w:val="52"/>
        </w:rPr>
        <w:t>/副本</w:t>
      </w:r>
      <w:r>
        <w:rPr>
          <w:rFonts w:hint="eastAsia" w:ascii="微软雅黑" w:hAnsi="微软雅黑" w:eastAsia="微软雅黑" w:cs="微软雅黑"/>
          <w:bCs/>
          <w:sz w:val="52"/>
          <w:szCs w:val="52"/>
          <w:lang w:val="zh-CN"/>
        </w:rPr>
        <w:t>)</w:t>
      </w:r>
    </w:p>
    <w:p>
      <w:pPr>
        <w:jc w:val="left"/>
        <w:rPr>
          <w:rFonts w:ascii="微软雅黑" w:hAnsi="微软雅黑" w:eastAsia="微软雅黑" w:cs="微软雅黑"/>
          <w:b/>
          <w:sz w:val="24"/>
          <w:lang w:val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6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spacing w:line="360" w:lineRule="auto"/>
              <w:ind w:left="0"/>
              <w:jc w:val="distribute"/>
              <w:rPr>
                <w:rFonts w:ascii="微软雅黑" w:hAnsi="微软雅黑" w:eastAsia="微软雅黑" w:cs="微软雅黑"/>
                <w:b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zh-CN"/>
              </w:rPr>
              <w:t>报名项目名称：</w:t>
            </w:r>
          </w:p>
        </w:tc>
        <w:tc>
          <w:tcPr>
            <w:tcW w:w="6588" w:type="dxa"/>
          </w:tcPr>
          <w:p>
            <w:pPr>
              <w:spacing w:line="360" w:lineRule="auto"/>
              <w:ind w:left="360"/>
              <w:jc w:val="left"/>
              <w:rPr>
                <w:rFonts w:ascii="微软雅黑" w:hAnsi="微软雅黑" w:eastAsia="微软雅黑" w:cs="微软雅黑"/>
                <w:b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spacing w:line="360" w:lineRule="auto"/>
              <w:ind w:left="0"/>
              <w:jc w:val="distribute"/>
              <w:rPr>
                <w:rFonts w:ascii="微软雅黑" w:hAnsi="微软雅黑" w:eastAsia="微软雅黑" w:cs="微软雅黑"/>
                <w:b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zh-CN"/>
              </w:rPr>
              <w:t>公司名称：</w:t>
            </w:r>
          </w:p>
        </w:tc>
        <w:tc>
          <w:tcPr>
            <w:tcW w:w="6588" w:type="dxa"/>
          </w:tcPr>
          <w:p>
            <w:pPr>
              <w:spacing w:line="360" w:lineRule="auto"/>
              <w:ind w:left="360"/>
              <w:jc w:val="left"/>
              <w:rPr>
                <w:rFonts w:ascii="微软雅黑" w:hAnsi="微软雅黑" w:eastAsia="微软雅黑" w:cs="微软雅黑"/>
                <w:b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spacing w:line="360" w:lineRule="auto"/>
              <w:ind w:left="0"/>
              <w:jc w:val="distribute"/>
              <w:rPr>
                <w:rFonts w:ascii="微软雅黑" w:hAnsi="微软雅黑" w:eastAsia="微软雅黑" w:cs="微软雅黑"/>
                <w:b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zh-CN"/>
              </w:rPr>
              <w:t>联系人：</w:t>
            </w:r>
          </w:p>
        </w:tc>
        <w:tc>
          <w:tcPr>
            <w:tcW w:w="6588" w:type="dxa"/>
          </w:tcPr>
          <w:p>
            <w:pPr>
              <w:spacing w:line="360" w:lineRule="auto"/>
              <w:ind w:left="360"/>
              <w:jc w:val="left"/>
              <w:rPr>
                <w:rFonts w:ascii="微软雅黑" w:hAnsi="微软雅黑" w:eastAsia="微软雅黑" w:cs="微软雅黑"/>
                <w:b/>
                <w:sz w:val="24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</w:tcPr>
          <w:p>
            <w:pPr>
              <w:spacing w:line="360" w:lineRule="auto"/>
              <w:ind w:left="0"/>
              <w:jc w:val="distribute"/>
              <w:rPr>
                <w:rFonts w:ascii="微软雅黑" w:hAnsi="微软雅黑" w:eastAsia="微软雅黑" w:cs="微软雅黑"/>
                <w:b/>
                <w:sz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zh-CN"/>
              </w:rPr>
              <w:t>联系电话：</w:t>
            </w:r>
          </w:p>
        </w:tc>
        <w:tc>
          <w:tcPr>
            <w:tcW w:w="6588" w:type="dxa"/>
          </w:tcPr>
          <w:p>
            <w:pPr>
              <w:spacing w:line="360" w:lineRule="auto"/>
              <w:ind w:left="360"/>
              <w:jc w:val="left"/>
              <w:rPr>
                <w:rFonts w:ascii="微软雅黑" w:hAnsi="微软雅黑" w:eastAsia="微软雅黑" w:cs="微软雅黑"/>
                <w:b/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720" w:lineRule="auto"/>
        <w:outlineLvl w:val="0"/>
        <w:rPr>
          <w:rFonts w:ascii="微软雅黑" w:hAnsi="微软雅黑" w:eastAsia="微软雅黑" w:cs="微软雅黑"/>
          <w:b/>
          <w:sz w:val="36"/>
          <w:szCs w:val="32"/>
        </w:rPr>
      </w:pPr>
    </w:p>
    <w:p>
      <w:pPr>
        <w:pStyle w:val="14"/>
        <w:rPr>
          <w:rFonts w:ascii="微软雅黑" w:hAnsi="微软雅黑" w:eastAsia="微软雅黑" w:cs="微软雅黑"/>
          <w:b/>
          <w:sz w:val="36"/>
          <w:szCs w:val="32"/>
        </w:rPr>
      </w:pPr>
    </w:p>
    <w:p>
      <w:pPr>
        <w:pStyle w:val="14"/>
        <w:rPr>
          <w:rFonts w:ascii="微软雅黑" w:hAnsi="微软雅黑" w:eastAsia="微软雅黑" w:cs="微软雅黑"/>
          <w:b/>
          <w:sz w:val="36"/>
          <w:szCs w:val="32"/>
        </w:rPr>
      </w:pPr>
    </w:p>
    <w:p>
      <w:pPr>
        <w:pStyle w:val="14"/>
        <w:rPr>
          <w:rFonts w:ascii="微软雅黑" w:hAnsi="微软雅黑" w:eastAsia="微软雅黑" w:cs="微软雅黑"/>
          <w:b/>
          <w:sz w:val="36"/>
          <w:szCs w:val="32"/>
        </w:rPr>
      </w:pPr>
    </w:p>
    <w:p>
      <w:pPr>
        <w:autoSpaceDE w:val="0"/>
        <w:autoSpaceDN w:val="0"/>
        <w:adjustRightInd w:val="0"/>
        <w:spacing w:line="720" w:lineRule="auto"/>
        <w:jc w:val="center"/>
        <w:outlineLvl w:val="0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中山七院医疗责任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保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险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和公共责任保险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调研论证材料自审表</w:t>
      </w:r>
    </w:p>
    <w:p>
      <w:pPr>
        <w:pStyle w:val="14"/>
        <w:ind w:firstLine="480" w:firstLineChars="200"/>
        <w:rPr>
          <w:rFonts w:ascii="微软雅黑" w:hAnsi="微软雅黑" w:eastAsia="微软雅黑" w:cs="微软雅黑"/>
          <w:bCs/>
          <w:sz w:val="22"/>
          <w:szCs w:val="21"/>
        </w:rPr>
      </w:pPr>
    </w:p>
    <w:p>
      <w:pPr>
        <w:pStyle w:val="14"/>
        <w:ind w:firstLine="480" w:firstLineChars="200"/>
      </w:pPr>
      <w:r>
        <w:rPr>
          <w:rFonts w:hint="eastAsia" w:ascii="微软雅黑" w:hAnsi="微软雅黑" w:eastAsia="微软雅黑" w:cs="微软雅黑"/>
          <w:bCs/>
          <w:sz w:val="22"/>
          <w:szCs w:val="21"/>
        </w:rPr>
        <w:t>现场报名前必须将</w:t>
      </w:r>
      <w:r>
        <w:rPr>
          <w:rFonts w:hint="eastAsia" w:ascii="微软雅黑" w:hAnsi="微软雅黑" w:eastAsia="微软雅黑" w:cs="微软雅黑"/>
          <w:bCs/>
          <w:sz w:val="22"/>
          <w:szCs w:val="21"/>
          <w:lang w:eastAsia="zh-CN"/>
        </w:rPr>
        <w:t>《</w:t>
      </w:r>
      <w:r>
        <w:rPr>
          <w:rFonts w:hint="eastAsia" w:ascii="微软雅黑" w:hAnsi="微软雅黑" w:eastAsia="微软雅黑" w:cs="微软雅黑"/>
          <w:b/>
          <w:sz w:val="22"/>
          <w:szCs w:val="21"/>
        </w:rPr>
        <w:t>中山大学附属第七医院医疗责任</w:t>
      </w:r>
      <w:r>
        <w:rPr>
          <w:rFonts w:hint="eastAsia" w:ascii="微软雅黑" w:hAnsi="微软雅黑" w:eastAsia="微软雅黑" w:cs="微软雅黑"/>
          <w:b/>
          <w:sz w:val="22"/>
          <w:szCs w:val="21"/>
          <w:lang w:val="en-US" w:eastAsia="zh-CN"/>
        </w:rPr>
        <w:t>保险和公共责任保险</w:t>
      </w:r>
      <w:r>
        <w:rPr>
          <w:rFonts w:hint="eastAsia" w:ascii="微软雅黑" w:hAnsi="微软雅黑" w:eastAsia="微软雅黑" w:cs="微软雅黑"/>
          <w:b/>
          <w:sz w:val="22"/>
          <w:szCs w:val="21"/>
        </w:rPr>
        <w:t>调研</w:t>
      </w:r>
      <w:r>
        <w:rPr>
          <w:rFonts w:hint="eastAsia" w:ascii="微软雅黑" w:hAnsi="微软雅黑" w:eastAsia="微软雅黑" w:cs="微软雅黑"/>
          <w:b/>
          <w:sz w:val="22"/>
          <w:szCs w:val="21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sz w:val="22"/>
          <w:szCs w:val="21"/>
        </w:rPr>
        <w:t>文件</w:t>
      </w:r>
      <w:r>
        <w:rPr>
          <w:rFonts w:hint="eastAsia" w:ascii="微软雅黑" w:hAnsi="微软雅黑" w:eastAsia="微软雅黑" w:cs="微软雅黑"/>
          <w:bCs/>
          <w:sz w:val="22"/>
          <w:szCs w:val="21"/>
          <w:lang w:eastAsia="zh-CN"/>
        </w:rPr>
        <w:t>》</w:t>
      </w:r>
      <w:r>
        <w:rPr>
          <w:rFonts w:hint="eastAsia" w:ascii="微软雅黑" w:hAnsi="微软雅黑" w:eastAsia="微软雅黑" w:cs="微软雅黑"/>
          <w:b/>
          <w:sz w:val="22"/>
          <w:szCs w:val="21"/>
        </w:rPr>
        <w:t>（pdf格式）</w:t>
      </w:r>
      <w:r>
        <w:rPr>
          <w:rFonts w:hint="eastAsia" w:ascii="微软雅黑" w:hAnsi="微软雅黑" w:eastAsia="微软雅黑" w:cs="微软雅黑"/>
          <w:bCs/>
          <w:sz w:val="22"/>
          <w:szCs w:val="21"/>
        </w:rPr>
        <w:t>发送至</w:t>
      </w: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yuananhui</w:t>
      </w:r>
      <w:r>
        <w:rPr>
          <w:rFonts w:hint="eastAsia" w:ascii="微软雅黑" w:hAnsi="微软雅黑" w:eastAsia="微软雅黑" w:cs="微软雅黑"/>
          <w:bCs/>
          <w:sz w:val="22"/>
          <w:szCs w:val="21"/>
        </w:rPr>
        <w:t>@sysush.com，以下所有页面均需加盖公章，请务必在投标文件目录里面列名所有材料对应的页码。</w:t>
      </w:r>
    </w:p>
    <w:tbl>
      <w:tblPr>
        <w:tblStyle w:val="11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224"/>
        <w:gridCol w:w="2634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pStyle w:val="14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224" w:type="dxa"/>
            <w:noWrap w:val="0"/>
            <w:vAlign w:val="center"/>
          </w:tcPr>
          <w:p>
            <w:pPr>
              <w:pStyle w:val="14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材料目录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pStyle w:val="14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提供的打“√”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pStyle w:val="14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5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报价书（保费计算标准）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5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服务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方案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5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质量保障措施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5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近三年承保医疗机构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承保佐证资料、履约评价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5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公司简介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5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分公司（服务网点）企业法人证明及调研代表法人授权书（附身份证照片）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5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分公司（服务网点）和总公司企业营业执照，保险经营许可证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5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其他补充证件材料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pStyle w:val="14"/>
        <w:spacing w:line="480" w:lineRule="auto"/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一、报价书（保费计算标准）</w:t>
      </w:r>
    </w:p>
    <w:p>
      <w:pPr>
        <w:pStyle w:val="14"/>
        <w:ind w:firstLine="480" w:firstLineChars="200"/>
        <w:rPr>
          <w:rFonts w:hint="default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 xml:space="preserve">   1.医疗责任保险的总价及分项报价</w:t>
      </w:r>
    </w:p>
    <w:p>
      <w:pPr>
        <w:pStyle w:val="14"/>
        <w:ind w:firstLine="480" w:firstLineChars="200"/>
        <w:rPr>
          <w:rFonts w:hint="default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 xml:space="preserve">   2.公共责任保险总价及分项报价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  <w:bookmarkStart w:id="1" w:name="_GoBack"/>
      <w:bookmarkEnd w:id="1"/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二、服务方案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包括但不限于以下内容：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1.保险赔偿限额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2.保险追诉期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3.社康机构纳入保险相关方案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4.公责险是否可以与医责险在同一保险方案中体现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5.保险索赔处理流程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6.医方与患方自主协议赔偿限额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7.保险险涵盖的各项费用明细，如是否包括诉讼费、律师费等法律费用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8.以调解结案的案件赔偿是否被认可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9.保险免赔额度和免赔条件</w:t>
      </w:r>
    </w:p>
    <w:p>
      <w:pPr>
        <w:pStyle w:val="14"/>
        <w:ind w:firstLine="480" w:firstLineChars="200"/>
        <w:rPr>
          <w:rFonts w:hint="default" w:ascii="微软雅黑" w:hAnsi="微软雅黑" w:eastAsia="微软雅黑" w:cs="微软雅黑"/>
          <w:bCs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  <w:t>10.其他</w:t>
      </w: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</w:p>
    <w:p>
      <w:pPr>
        <w:pStyle w:val="14"/>
        <w:ind w:firstLine="480" w:firstLineChars="200"/>
        <w:rPr>
          <w:rFonts w:hint="eastAsia" w:ascii="微软雅黑" w:hAnsi="微软雅黑" w:eastAsia="微软雅黑" w:cs="微软雅黑"/>
          <w:bCs/>
          <w:sz w:val="22"/>
          <w:szCs w:val="21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spacing w:line="480" w:lineRule="auto"/>
        <w:rPr>
          <w:rFonts w:hint="default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三、质量保障措施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四、推荐产品近三年承保医疗机构、承保佐证资料、履约评价</w:t>
      </w:r>
    </w:p>
    <w:p>
      <w:pPr>
        <w:spacing w:line="360" w:lineRule="auto"/>
        <w:jc w:val="both"/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  <w:t>包括但不限于以下内容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  <w:t>1.地址位于深圳市的医院，三甲医院优先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  <w:t>2.承保金额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  <w:t>3.承保方式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  <w:t>4.理赔方式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  <w:t>5.年度赔付金额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  <w:t>6.承包佐证资料可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  <w:t>提供合同、发票或中标通知书复印件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default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  <w:t>7.履约评价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default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  <w:t>8.</w:t>
      </w:r>
      <w:r>
        <w:rPr>
          <w:rFonts w:hint="eastAsia" w:ascii="微软雅黑" w:hAnsi="微软雅黑" w:eastAsia="微软雅黑" w:cs="微软雅黑"/>
          <w:bCs/>
          <w:spacing w:val="10"/>
          <w:kern w:val="0"/>
          <w:sz w:val="22"/>
          <w:szCs w:val="21"/>
          <w:lang w:val="en-US" w:eastAsia="zh-CN" w:bidi="ar-SA"/>
        </w:rPr>
        <w:t>其他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2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default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五、公司简介</w:t>
      </w: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ind w:left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六、</w:t>
      </w:r>
      <w:bookmarkStart w:id="0" w:name="_Toc23831"/>
      <w:r>
        <w:rPr>
          <w:rFonts w:hint="eastAsia" w:ascii="微软雅黑" w:hAnsi="微软雅黑" w:eastAsia="微软雅黑" w:cs="微软雅黑"/>
          <w:b/>
          <w:bCs/>
          <w:spacing w:val="10"/>
          <w:kern w:val="0"/>
          <w:sz w:val="28"/>
          <w:szCs w:val="28"/>
          <w:lang w:val="en-US" w:eastAsia="zh-CN" w:bidi="ar-SA"/>
        </w:rPr>
        <w:t>分公司（服务网点）企业法人证明及调研代表法人授权书（附身份证照片）</w:t>
      </w:r>
    </w:p>
    <w:p>
      <w:pPr>
        <w:pStyle w:val="14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法定代表人资格证明书</w:t>
      </w:r>
    </w:p>
    <w:p>
      <w:pPr>
        <w:pStyle w:val="14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单位名称：</w:t>
      </w:r>
    </w:p>
    <w:p>
      <w:pPr>
        <w:pStyle w:val="14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地    址：</w:t>
      </w:r>
    </w:p>
    <w:p>
      <w:pPr>
        <w:pStyle w:val="14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 xml:space="preserve">姓    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名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：</w:t>
      </w:r>
    </w:p>
    <w:p>
      <w:pPr>
        <w:pStyle w:val="14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性    别：</w:t>
      </w:r>
    </w:p>
    <w:p>
      <w:pPr>
        <w:pStyle w:val="14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年    龄：</w:t>
      </w:r>
    </w:p>
    <w:p>
      <w:pPr>
        <w:pStyle w:val="14"/>
        <w:spacing w:line="24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职    务：</w:t>
      </w:r>
    </w:p>
    <w:p>
      <w:pPr>
        <w:pStyle w:val="14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（姓名、职务）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系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（公司名称全称）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的法定代表人。为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项目名称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的项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  <w:lang w:val="en-US" w:eastAsia="zh-CN"/>
        </w:rPr>
        <w:t>目，签署上述项目的设备调研论证文件和处理与调研有关的一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切事务。</w:t>
      </w:r>
    </w:p>
    <w:p>
      <w:pPr>
        <w:pStyle w:val="14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特此证明</w:t>
      </w:r>
    </w:p>
    <w:p>
      <w:pPr>
        <w:pStyle w:val="14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p>
      <w:pPr>
        <w:pStyle w:val="14"/>
        <w:wordWrap w:val="0"/>
        <w:spacing w:line="240" w:lineRule="auto"/>
        <w:jc w:val="right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 xml:space="preserve">供应商（盖章）：                </w:t>
      </w:r>
    </w:p>
    <w:p>
      <w:pPr>
        <w:pStyle w:val="14"/>
        <w:spacing w:line="240" w:lineRule="auto"/>
        <w:jc w:val="right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 xml:space="preserve">                         日  期：   年    月   日</w:t>
      </w:r>
    </w:p>
    <w:p>
      <w:pPr>
        <w:pStyle w:val="14"/>
        <w:spacing w:line="24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157480</wp:posOffset>
                </wp:positionV>
                <wp:extent cx="3310890" cy="1732280"/>
                <wp:effectExtent l="4445" t="4445" r="18415" b="158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二代居民身份证原件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lang w:eastAsia="zh-CN"/>
                              </w:rPr>
                              <w:t>正面面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清晰扫描件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.4pt;margin-top:12.4pt;height:136.4pt;width:260.7pt;z-index:251660288;mso-width-relative:page;mso-height-relative:page;" fillcolor="#FFFFFF" filled="t" stroked="t" coordsize="21600,21600" o:gfxdata="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IONXNgAAAALAQAADwAAAAAAAAABACAAAAAiAAAA&#10;ZHJzL2Rvd25yZXYueG1sUEsBAhQAFAAAAAgAh07iQOjcKShAAgAAiw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二代居民身份证原件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lang w:eastAsia="zh-CN"/>
                        </w:rPr>
                        <w:t>正面面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清晰扫描件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163830</wp:posOffset>
                </wp:positionV>
                <wp:extent cx="3310890" cy="1732280"/>
                <wp:effectExtent l="4445" t="4445" r="18415" b="158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二代居民身份证原件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  <w:lang w:eastAsia="zh-CN"/>
                              </w:rPr>
                              <w:t>反面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z w:val="28"/>
                              </w:rPr>
                              <w:t>清晰扫描件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5pt;margin-top:12.9pt;height:136.4pt;width:260.7pt;z-index:251659264;mso-width-relative:page;mso-height-relative:page;" fillcolor="#FFFFFF" filled="t" stroked="t" coordsize="21600,21600" o:gfxdata="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0RR4PZAAAACgEAAA8AAAAAAAAAAQAgAAAAIgAA&#10;AGRycy9kb3ducmV2LnhtbFBLAQIUABQAAAAIAIdO4kA/DQGzQAIAAIk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二代居民身份证原件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  <w:lang w:eastAsia="zh-CN"/>
                        </w:rPr>
                        <w:t>反面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z w:val="28"/>
                        </w:rPr>
                        <w:t>清晰扫描件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14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bookmarkEnd w:id="0"/>
    <w:p>
      <w:pPr>
        <w:tabs>
          <w:tab w:val="left" w:pos="4860"/>
          <w:tab w:val="left" w:pos="5400"/>
          <w:tab w:val="left" w:pos="5580"/>
        </w:tabs>
        <w:snapToGrid w:val="0"/>
        <w:spacing w:before="242" w:beforeLines="74" w:line="360" w:lineRule="auto"/>
        <w:ind w:left="0" w:firstLine="286" w:firstLineChars="102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法定代表人授权书</w:t>
      </w:r>
    </w:p>
    <w:p>
      <w:pPr>
        <w:keepNext w:val="0"/>
        <w:keepLines w:val="0"/>
        <w:pageBreakBefore w:val="0"/>
        <w:widowControl w:val="0"/>
        <w:tabs>
          <w:tab w:val="left" w:pos="4860"/>
          <w:tab w:val="left" w:pos="5400"/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324" w:lineRule="auto"/>
        <w:ind w:left="0" w:firstLine="214" w:firstLineChars="102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中山大学附属第七医院（深圳） ：</w:t>
      </w:r>
    </w:p>
    <w:p>
      <w:pPr>
        <w:keepNext w:val="0"/>
        <w:keepLines w:val="0"/>
        <w:pageBreakBefore w:val="0"/>
        <w:widowControl w:val="0"/>
        <w:tabs>
          <w:tab w:val="left" w:pos="4860"/>
          <w:tab w:val="left" w:pos="5400"/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240" w:lineRule="auto"/>
        <w:ind w:left="0" w:firstLine="214" w:firstLineChars="102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注册于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（公司地址）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1"/>
          <w:szCs w:val="21"/>
        </w:rPr>
        <w:t>的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（公司名称）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1"/>
          <w:szCs w:val="21"/>
        </w:rPr>
        <w:t>的法定代表人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  （姓名、职务）     </w:t>
      </w:r>
      <w:r>
        <w:rPr>
          <w:rFonts w:hint="eastAsia" w:ascii="微软雅黑" w:hAnsi="微软雅黑" w:eastAsia="微软雅黑" w:cs="微软雅黑"/>
          <w:sz w:val="21"/>
          <w:szCs w:val="21"/>
        </w:rPr>
        <w:t>授权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   （被授权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代表姓名、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>身份证号码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）   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为本公司合法代理人，参加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中山大学附属第七医院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组织的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项目名称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>)(挂网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编号）    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项目的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调研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活动，代表本公司全权处理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本次调研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活动中的一切事宜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包括但不限于：报名、提交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调研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文件和产品资质材料，确认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调研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相关信息，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调研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产品报价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议价等一切与之有关的事务。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代理人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在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调研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过程中所签署的一切文件和处理与之有关的一切事务，本公司均予以认可并对此承担责任。供应商代表无转委权。特此授权。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     本授权书于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日签字生效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直至本项目采购期结束，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特此声明。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被授权人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none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职务：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联系电话：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手机：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身份证号码：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供应商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名称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盖公章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）：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法定代表人（签名）：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被授权人（签名）：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 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u w:val="single"/>
        </w:rPr>
        <w:t> </w:t>
      </w:r>
    </w:p>
    <w:p>
      <w:pPr>
        <w:tabs>
          <w:tab w:val="left" w:pos="4860"/>
          <w:tab w:val="left" w:pos="5400"/>
          <w:tab w:val="left" w:pos="5580"/>
        </w:tabs>
        <w:wordWrap w:val="0"/>
        <w:snapToGrid/>
        <w:spacing w:before="0" w:beforeLines="0" w:line="480" w:lineRule="auto"/>
        <w:ind w:left="0" w:firstLine="0" w:firstLineChars="0"/>
        <w:jc w:val="right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highlight w:val="none"/>
          <w:lang w:val="en-US" w:eastAsia="zh-CN"/>
        </w:rPr>
        <w:t xml:space="preserve">                   日  期：     年     月    日   </w:t>
      </w:r>
    </w:p>
    <w:p>
      <w:pPr>
        <w:tabs>
          <w:tab w:val="left" w:pos="4860"/>
          <w:tab w:val="left" w:pos="5400"/>
          <w:tab w:val="left" w:pos="5580"/>
        </w:tabs>
        <w:wordWrap w:val="0"/>
        <w:snapToGrid/>
        <w:spacing w:before="0" w:beforeLines="0" w:line="240" w:lineRule="auto"/>
        <w:ind w:left="0" w:firstLine="0" w:firstLineChars="0"/>
        <w:jc w:val="both"/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说明：</w:t>
      </w:r>
    </w:p>
    <w:p>
      <w:pPr>
        <w:numPr>
          <w:ilvl w:val="0"/>
          <w:numId w:val="0"/>
        </w:numPr>
        <w:tabs>
          <w:tab w:val="left" w:pos="4860"/>
          <w:tab w:val="left" w:pos="5400"/>
          <w:tab w:val="left" w:pos="5580"/>
        </w:tabs>
        <w:snapToGrid w:val="0"/>
        <w:spacing w:before="0" w:beforeLines="0" w:line="240" w:lineRule="auto"/>
        <w:jc w:val="left"/>
        <w:rPr>
          <w:rFonts w:hint="default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本授权委托书要求被授权人提供有代理人签字、法定代表人的签字（或盖私章）和加盖公章后的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原件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方为有效；</w:t>
      </w:r>
    </w:p>
    <w:p>
      <w:pPr>
        <w:numPr>
          <w:ilvl w:val="0"/>
          <w:numId w:val="0"/>
        </w:numPr>
        <w:tabs>
          <w:tab w:val="left" w:pos="4860"/>
          <w:tab w:val="left" w:pos="5400"/>
          <w:tab w:val="left" w:pos="5580"/>
        </w:tabs>
        <w:snapToGrid w:val="0"/>
        <w:spacing w:before="0" w:beforeLines="0" w:line="240" w:lineRule="auto"/>
        <w:jc w:val="left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2、需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提供被授权人在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highlight w:val="none"/>
        </w:rPr>
        <w:t>本单位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缴纳的近一个月社保证明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若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为新成立单位且成立时间不足一个月可提供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注册证明文件和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未缴交社保的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情况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说明）（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附后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。</w:t>
      </w:r>
    </w:p>
    <w:p>
      <w:pPr>
        <w:numPr>
          <w:ilvl w:val="0"/>
          <w:numId w:val="0"/>
        </w:numPr>
        <w:tabs>
          <w:tab w:val="left" w:pos="4860"/>
          <w:tab w:val="left" w:pos="5400"/>
          <w:tab w:val="left" w:pos="5580"/>
        </w:tabs>
        <w:snapToGrid w:val="0"/>
        <w:spacing w:before="0" w:beforeLines="0" w:line="240" w:lineRule="auto"/>
        <w:jc w:val="left"/>
        <w:rPr>
          <w:rFonts w:hint="default" w:ascii="微软雅黑" w:hAnsi="微软雅黑" w:eastAsia="微软雅黑" w:cs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val="en-US" w:eastAsia="zh-CN"/>
        </w:rPr>
        <w:t>3、授权期限内，若无特殊情况不得变更代理人（即被授权人）。</w:t>
      </w:r>
    </w:p>
    <w:p>
      <w:pPr>
        <w:numPr>
          <w:ilvl w:val="0"/>
          <w:numId w:val="0"/>
        </w:numPr>
        <w:tabs>
          <w:tab w:val="left" w:pos="4860"/>
          <w:tab w:val="left" w:pos="5400"/>
          <w:tab w:val="left" w:pos="5580"/>
        </w:tabs>
        <w:snapToGrid w:val="0"/>
        <w:spacing w:before="0" w:beforeLines="0" w:line="360" w:lineRule="auto"/>
        <w:ind w:leftChars="0"/>
        <w:jc w:val="left"/>
        <w:rPr>
          <w:sz w:val="24"/>
          <w:highlight w:val="none"/>
        </w:rPr>
      </w:pPr>
      <w:r>
        <w:rPr>
          <w:sz w:val="24"/>
          <w:highlight w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98425</wp:posOffset>
                </wp:positionV>
                <wp:extent cx="6725920" cy="1662430"/>
                <wp:effectExtent l="4445" t="4445" r="13335" b="952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5920" cy="1662430"/>
                          <a:chOff x="5112" y="160708"/>
                          <a:chExt cx="10592" cy="2738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5112" y="160718"/>
                            <a:ext cx="5214" cy="2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0"/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sz w:val="28"/>
                                </w:rPr>
                                <w:t>二代居民身份证原件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sz w:val="28"/>
                                  <w:lang w:eastAsia="zh-CN"/>
                                </w:rPr>
                                <w:t>反面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sz w:val="28"/>
                                </w:rPr>
                                <w:t>清晰扫描件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28"/>
                                  <w:szCs w:val="28"/>
                                </w:rPr>
                                <w:t>（加盖单位公章）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10490" y="160708"/>
                            <a:ext cx="5214" cy="2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0"/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sz w:val="28"/>
                                </w:rPr>
                                <w:t>二代居民身份证原件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sz w:val="28"/>
                                  <w:lang w:eastAsia="zh-CN"/>
                                </w:rPr>
                                <w:t>正面面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sz w:val="28"/>
                                </w:rPr>
                                <w:t>清晰扫描件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28"/>
                                  <w:szCs w:val="28"/>
                                </w:rPr>
                                <w:t>（加盖单位公章）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7.75pt;height:130.9pt;width:529.6pt;z-index:251661312;mso-width-relative:page;mso-height-relative:page;" coordorigin="5112,160708" coordsize="10592,2738" o:gfxdata="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KEwRtoAAAALAQAADwAAAAAAAAABACAAAAAiAAAAZHJzL2Rvd25yZXYueG1sUEsBAhQA&#10;FAAAAAgAh07iQDzYQYKbAgAArwcAAA4AAAAAAAAAAQAgAAAAKQEAAGRycy9lMm9Eb2MueG1sUEsF&#10;BgAAAAAGAAYAWQEAADYGAAAAAA==&#10;">
                <o:lock v:ext="edit" aspectratio="f"/>
                <v:rect id="_x0000_s1026" o:spid="_x0000_s1026" o:spt="1" style="position:absolute;left:5112;top:160718;height:2728;width:5214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0"/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sz w:val="28"/>
                          </w:rPr>
                          <w:t>二代居民身份证原件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sz w:val="28"/>
                            <w:lang w:eastAsia="zh-CN"/>
                          </w:rPr>
                          <w:t>反面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sz w:val="28"/>
                          </w:rPr>
                          <w:t>清晰扫描件</w:t>
                        </w:r>
                      </w:p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28"/>
                            <w:szCs w:val="28"/>
                          </w:rPr>
                          <w:t>（加盖单位公章）</w:t>
                        </w:r>
                      </w:p>
                      <w:p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0490;top:160708;height:2728;width:5214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0"/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sz w:val="28"/>
                          </w:rPr>
                          <w:t>二代居民身份证原件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sz w:val="28"/>
                            <w:lang w:eastAsia="zh-CN"/>
                          </w:rPr>
                          <w:t>正面面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sz w:val="28"/>
                          </w:rPr>
                          <w:t>清晰扫描件</w:t>
                        </w:r>
                      </w:p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28"/>
                            <w:szCs w:val="28"/>
                          </w:rPr>
                          <w:t>（加盖单位公章）</w:t>
                        </w:r>
                      </w:p>
                      <w:p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tabs>
          <w:tab w:val="left" w:pos="4860"/>
          <w:tab w:val="left" w:pos="5400"/>
          <w:tab w:val="left" w:pos="5580"/>
        </w:tabs>
        <w:spacing w:line="480" w:lineRule="auto"/>
        <w:ind w:left="0"/>
        <w:rPr>
          <w:rFonts w:hint="eastAsia" w:ascii="微软雅黑" w:hAnsi="微软雅黑" w:eastAsia="微软雅黑" w:cs="微软雅黑"/>
          <w:highlight w:val="none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sz w:val="28"/>
          <w:highlight w:val="none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sz w:val="28"/>
          <w:highlight w:val="none"/>
        </w:rPr>
      </w:pPr>
    </w:p>
    <w:p>
      <w:pPr>
        <w:bidi w:val="0"/>
        <w:jc w:val="left"/>
        <w:rPr>
          <w:rFonts w:hint="eastAsia" w:ascii="微软雅黑" w:hAnsi="微软雅黑" w:eastAsia="微软雅黑" w:cs="微软雅黑"/>
          <w:b/>
          <w:bCs/>
          <w:sz w:val="28"/>
          <w:highlight w:val="none"/>
        </w:rPr>
        <w:sectPr>
          <w:headerReference r:id="rId3" w:type="default"/>
          <w:footerReference r:id="rId4" w:type="default"/>
          <w:pgSz w:w="11906" w:h="16838"/>
          <w:pgMar w:top="1080" w:right="1440" w:bottom="558" w:left="1440" w:header="851" w:footer="992" w:gutter="0"/>
          <w:pgNumType w:fmt="decimal"/>
          <w:cols w:space="720" w:num="1"/>
          <w:docGrid w:type="lines" w:linePitch="326" w:charSpace="0"/>
        </w:sectPr>
      </w:pP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28"/>
        </w:rPr>
        <w:sectPr>
          <w:pgSz w:w="11906" w:h="16838"/>
          <w:pgMar w:top="1080" w:right="1440" w:bottom="558" w:left="1440" w:header="851" w:footer="992" w:gutter="0"/>
          <w:pgNumType w:fmt="decimal"/>
          <w:cols w:space="720" w:num="1"/>
          <w:docGrid w:type="lines" w:linePitch="326" w:charSpace="0"/>
        </w:sectPr>
      </w:pPr>
      <w:r>
        <w:rPr>
          <w:rFonts w:hint="eastAsia" w:ascii="微软雅黑" w:hAnsi="微软雅黑" w:eastAsia="微软雅黑" w:cs="微软雅黑"/>
          <w:b/>
          <w:bCs/>
          <w:spacing w:val="10"/>
          <w:kern w:val="0"/>
          <w:sz w:val="28"/>
          <w:szCs w:val="28"/>
          <w:lang w:val="en-US" w:eastAsia="zh-CN" w:bidi="ar-SA"/>
        </w:rPr>
        <w:t>被授权人在本单位缴纳的近一个月社保证明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七、分公司（服务网点）和总公司企业营业执照，保险经营许可证</w:t>
      </w: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0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</w:p>
    <w:p>
      <w:pPr>
        <w:pStyle w:val="14"/>
        <w:numPr>
          <w:ilvl w:val="0"/>
          <w:numId w:val="1"/>
        </w:numPr>
        <w:spacing w:line="480" w:lineRule="auto"/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br w:type="page"/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其他补充证件材料</w:t>
      </w:r>
    </w:p>
    <w:p>
      <w:pPr>
        <w:pStyle w:val="14"/>
        <w:numPr>
          <w:numId w:val="0"/>
        </w:numPr>
        <w:spacing w:line="480" w:lineRule="auto"/>
        <w:rPr>
          <w:rFonts w:hint="default" w:ascii="微软雅黑" w:hAnsi="微软雅黑" w:eastAsia="微软雅黑" w:cs="微软雅黑"/>
          <w:b/>
          <w:bCs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8"/>
          <w:lang w:val="en-US" w:eastAsia="zh-CN"/>
        </w:rPr>
        <w:t xml:space="preserve">  包括但不限于综合偿付能力充足率等。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left="0"/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inline distT="0" distB="0" distL="114300" distR="114300">
          <wp:extent cx="3114675" cy="375920"/>
          <wp:effectExtent l="0" t="0" r="9525" b="5080"/>
          <wp:docPr id="8" name="图片 1" descr="E:\1-工作\3.日常办公\VI\LOGO透明背景.pngLOGO透明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E:\1-工作\3.日常办公\VI\LOGO透明背景.pngLOGO透明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467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drawing>
        <wp:inline distT="0" distB="0" distL="114300" distR="114300">
          <wp:extent cx="3114675" cy="436245"/>
          <wp:effectExtent l="0" t="0" r="9525" b="5715"/>
          <wp:docPr id="1" name="图片 1" descr="E:\1-工作\3.日常办公\VI\LOGO透明背景.pngLOGO透明背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1-工作\3.日常办公\VI\LOGO透明背景.pngLOGO透明背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467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4FD45C"/>
    <w:multiLevelType w:val="singleLevel"/>
    <w:tmpl w:val="684FD45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ZWFhNWJiZDg3NWFlYzhkNzgxYzYzZWZmYzU0ZjYifQ=="/>
  </w:docVars>
  <w:rsids>
    <w:rsidRoot w:val="25BE168D"/>
    <w:rsid w:val="008460B3"/>
    <w:rsid w:val="008B2156"/>
    <w:rsid w:val="00CE1929"/>
    <w:rsid w:val="00E6372D"/>
    <w:rsid w:val="02782BF6"/>
    <w:rsid w:val="04425A79"/>
    <w:rsid w:val="05053BE2"/>
    <w:rsid w:val="06FB698D"/>
    <w:rsid w:val="0717375D"/>
    <w:rsid w:val="09C22074"/>
    <w:rsid w:val="0A9770BB"/>
    <w:rsid w:val="0CCB3E38"/>
    <w:rsid w:val="0DAE687C"/>
    <w:rsid w:val="0E7923AD"/>
    <w:rsid w:val="12C72A04"/>
    <w:rsid w:val="15950717"/>
    <w:rsid w:val="15B24B36"/>
    <w:rsid w:val="15B4188E"/>
    <w:rsid w:val="169762B3"/>
    <w:rsid w:val="17697E55"/>
    <w:rsid w:val="19235F91"/>
    <w:rsid w:val="193B238C"/>
    <w:rsid w:val="1B5C3906"/>
    <w:rsid w:val="1BA30F56"/>
    <w:rsid w:val="1C4D448E"/>
    <w:rsid w:val="1CAC0ADA"/>
    <w:rsid w:val="1DA446DA"/>
    <w:rsid w:val="1E9A374F"/>
    <w:rsid w:val="20D430C7"/>
    <w:rsid w:val="21B07098"/>
    <w:rsid w:val="23C03040"/>
    <w:rsid w:val="246E3081"/>
    <w:rsid w:val="24E1606E"/>
    <w:rsid w:val="24E739D4"/>
    <w:rsid w:val="25BE168D"/>
    <w:rsid w:val="265E3D77"/>
    <w:rsid w:val="26A54F0B"/>
    <w:rsid w:val="27DD7C53"/>
    <w:rsid w:val="27F60D15"/>
    <w:rsid w:val="29E920D1"/>
    <w:rsid w:val="2AF23A16"/>
    <w:rsid w:val="2DCC054E"/>
    <w:rsid w:val="30397636"/>
    <w:rsid w:val="315E3D90"/>
    <w:rsid w:val="31C61758"/>
    <w:rsid w:val="3379111B"/>
    <w:rsid w:val="369E0EF6"/>
    <w:rsid w:val="383E3C48"/>
    <w:rsid w:val="3B3C7398"/>
    <w:rsid w:val="3C610518"/>
    <w:rsid w:val="3DAA02F0"/>
    <w:rsid w:val="3FD14A64"/>
    <w:rsid w:val="40A0345E"/>
    <w:rsid w:val="41707DC1"/>
    <w:rsid w:val="421A1D78"/>
    <w:rsid w:val="42876AB1"/>
    <w:rsid w:val="44E958DF"/>
    <w:rsid w:val="45513D03"/>
    <w:rsid w:val="47A361AE"/>
    <w:rsid w:val="4B865FAD"/>
    <w:rsid w:val="4C5916EF"/>
    <w:rsid w:val="4CC96309"/>
    <w:rsid w:val="4D105982"/>
    <w:rsid w:val="4E053E5F"/>
    <w:rsid w:val="4E495893"/>
    <w:rsid w:val="51E76134"/>
    <w:rsid w:val="533B109B"/>
    <w:rsid w:val="5379164E"/>
    <w:rsid w:val="53A63401"/>
    <w:rsid w:val="58986EA2"/>
    <w:rsid w:val="5A7759B8"/>
    <w:rsid w:val="5AB8496E"/>
    <w:rsid w:val="5ABF4E13"/>
    <w:rsid w:val="5AFC2981"/>
    <w:rsid w:val="5CCF472B"/>
    <w:rsid w:val="5F864151"/>
    <w:rsid w:val="60487659"/>
    <w:rsid w:val="619C1A0A"/>
    <w:rsid w:val="63B864AB"/>
    <w:rsid w:val="64EB77A9"/>
    <w:rsid w:val="66434B4A"/>
    <w:rsid w:val="669A13CE"/>
    <w:rsid w:val="683B0AA4"/>
    <w:rsid w:val="696B067E"/>
    <w:rsid w:val="6A24748E"/>
    <w:rsid w:val="6A9C719D"/>
    <w:rsid w:val="6DEE6565"/>
    <w:rsid w:val="6E2C4FDF"/>
    <w:rsid w:val="6EC45236"/>
    <w:rsid w:val="74441599"/>
    <w:rsid w:val="76A43EE0"/>
    <w:rsid w:val="787577C7"/>
    <w:rsid w:val="78FF0DA4"/>
    <w:rsid w:val="7AB12745"/>
    <w:rsid w:val="7B4F1619"/>
    <w:rsid w:val="7D4A45B8"/>
    <w:rsid w:val="7ED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50" w:afterLines="50"/>
    </w:pPr>
    <w:rPr>
      <w:b/>
      <w:bCs/>
      <w:sz w:val="36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annotation subject"/>
    <w:basedOn w:val="4"/>
    <w:next w:val="4"/>
    <w:link w:val="16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spacing w:line="360" w:lineRule="auto"/>
      <w:ind w:left="360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表格文字"/>
    <w:basedOn w:val="1"/>
    <w:unhideWhenUsed/>
    <w:qFormat/>
    <w:uiPriority w:val="0"/>
    <w:pPr>
      <w:jc w:val="left"/>
    </w:pPr>
    <w:rPr>
      <w:rFonts w:ascii="Calibri" w:hAnsi="Calibri"/>
      <w:spacing w:val="10"/>
      <w:kern w:val="0"/>
      <w:sz w:val="24"/>
    </w:rPr>
  </w:style>
  <w:style w:type="character" w:customStyle="1" w:styleId="15">
    <w:name w:val="批注文字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2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3</Pages>
  <Words>412</Words>
  <Characters>430</Characters>
  <Lines>2</Lines>
  <Paragraphs>1</Paragraphs>
  <TotalTime>1</TotalTime>
  <ScaleCrop>false</ScaleCrop>
  <LinksUpToDate>false</LinksUpToDate>
  <CharactersWithSpaces>430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2022-12-08T09:42:00Z</dcterms:created>
  <dc:creator>Administrator</dc:creator>
  <cp:lastModifiedBy>方青松</cp:lastModifiedBy>
  <dcterms:modified xsi:type="dcterms:W3CDTF">2023-12-22T07:31:55Z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0E960E53EC5F4036AE8AFE148A3BEA21</vt:lpwstr>
  </property>
</Properties>
</file>