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79" w:lineRule="exact"/>
        <w:ind w:firstLine="1687" w:firstLineChars="700"/>
        <w:rPr>
          <w:rFonts w:hint="eastAsia" w:ascii="宋体" w:hAnsi="宋体" w:eastAsia="宋体" w:cs="宋体"/>
          <w:color w:val="000000"/>
          <w:spacing w:val="18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中山大学附属第七医院（深圳）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医学伦理委员会</w:t>
      </w:r>
    </w:p>
    <w:p>
      <w:pPr>
        <w:spacing w:after="156" w:afterLines="50" w:line="440" w:lineRule="exact"/>
        <w:jc w:val="center"/>
        <w:rPr>
          <w:rFonts w:hint="eastAsia" w:ascii="宋体" w:hAnsi="宋体" w:eastAsia="宋体" w:cs="宋体"/>
          <w:b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24"/>
          <w:szCs w:val="24"/>
        </w:rPr>
        <w:t>修正案审查申请表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4"/>
        <w:gridCol w:w="177"/>
        <w:gridCol w:w="1689"/>
        <w:gridCol w:w="189"/>
        <w:gridCol w:w="1396"/>
        <w:gridCol w:w="908"/>
        <w:gridCol w:w="2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191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伦理审查批件号</w:t>
            </w:r>
          </w:p>
        </w:tc>
        <w:tc>
          <w:tcPr>
            <w:tcW w:w="1878" w:type="dxa"/>
            <w:gridSpan w:val="2"/>
          </w:tcPr>
          <w:p>
            <w:pPr>
              <w:spacing w:before="156" w:beforeLines="50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304" w:type="dxa"/>
            <w:gridSpan w:val="2"/>
          </w:tcPr>
          <w:p>
            <w:pPr>
              <w:spacing w:before="156" w:beforeLines="5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批件当前有效期</w:t>
            </w:r>
          </w:p>
        </w:tc>
        <w:tc>
          <w:tcPr>
            <w:tcW w:w="2149" w:type="dxa"/>
          </w:tcPr>
          <w:p>
            <w:pPr>
              <w:spacing w:before="156" w:beforeLines="50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19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项目名称/方案编号</w:t>
            </w:r>
          </w:p>
        </w:tc>
        <w:tc>
          <w:tcPr>
            <w:tcW w:w="6331" w:type="dxa"/>
            <w:gridSpan w:val="5"/>
          </w:tcPr>
          <w:p>
            <w:pPr>
              <w:spacing w:before="156" w:beforeLines="50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19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原研究方案</w:t>
            </w:r>
          </w:p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版本号/版本日期</w:t>
            </w:r>
          </w:p>
        </w:tc>
        <w:tc>
          <w:tcPr>
            <w:tcW w:w="1878" w:type="dxa"/>
            <w:gridSpan w:val="2"/>
          </w:tcPr>
          <w:p>
            <w:pPr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304" w:type="dxa"/>
            <w:gridSpan w:val="2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原知情同意书</w:t>
            </w:r>
          </w:p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版本号/版本日期</w:t>
            </w:r>
          </w:p>
        </w:tc>
        <w:tc>
          <w:tcPr>
            <w:tcW w:w="2149" w:type="dxa"/>
          </w:tcPr>
          <w:p>
            <w:pPr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19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修正次数</w:t>
            </w:r>
          </w:p>
        </w:tc>
        <w:tc>
          <w:tcPr>
            <w:tcW w:w="1878" w:type="dxa"/>
            <w:gridSpan w:val="2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cs="黑体"/>
                <w:color w:val="000000"/>
                <w:spacing w:val="1"/>
                <w:kern w:val="0"/>
                <w:szCs w:val="21"/>
              </w:rPr>
              <w:t>第</w:t>
            </w:r>
            <w:r>
              <w:rPr>
                <w:rFonts w:cs="黑体"/>
                <w:color w:val="000000"/>
                <w:spacing w:val="1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cs="黑体"/>
                <w:color w:val="000000"/>
                <w:spacing w:val="1"/>
                <w:kern w:val="0"/>
                <w:szCs w:val="21"/>
                <w:u w:val="single"/>
              </w:rPr>
              <w:t xml:space="preserve"> </w:t>
            </w:r>
            <w:r>
              <w:rPr>
                <w:rFonts w:cs="黑体"/>
                <w:color w:val="000000"/>
                <w:spacing w:val="1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cs="黑体"/>
                <w:color w:val="000000"/>
                <w:spacing w:val="1"/>
                <w:kern w:val="0"/>
                <w:szCs w:val="21"/>
              </w:rPr>
              <w:t>次</w:t>
            </w:r>
          </w:p>
        </w:tc>
        <w:tc>
          <w:tcPr>
            <w:tcW w:w="2304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主要研究者</w:t>
            </w: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、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科室</w:t>
            </w:r>
          </w:p>
        </w:tc>
        <w:tc>
          <w:tcPr>
            <w:tcW w:w="2149" w:type="dxa"/>
            <w:vAlign w:val="center"/>
          </w:tcPr>
          <w:p>
            <w:pPr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19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申办方</w:t>
            </w:r>
          </w:p>
        </w:tc>
        <w:tc>
          <w:tcPr>
            <w:tcW w:w="6331" w:type="dxa"/>
            <w:gridSpan w:val="5"/>
          </w:tcPr>
          <w:p>
            <w:pPr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2191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组长单位</w:t>
            </w:r>
          </w:p>
        </w:tc>
        <w:tc>
          <w:tcPr>
            <w:tcW w:w="6331" w:type="dxa"/>
            <w:gridSpan w:val="5"/>
          </w:tcPr>
          <w:p>
            <w:pPr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219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监查员/联系人</w:t>
            </w:r>
          </w:p>
        </w:tc>
        <w:tc>
          <w:tcPr>
            <w:tcW w:w="1878" w:type="dxa"/>
            <w:gridSpan w:val="2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30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149" w:type="dxa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一、一般信息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522" w:type="dxa"/>
            <w:gridSpan w:val="7"/>
            <w:vAlign w:val="center"/>
          </w:tcPr>
          <w:p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修正类别：□研究设计  □研究步骤   □受试者例数   □纳入排除标准  □干预措施 </w:t>
            </w:r>
          </w:p>
          <w:p>
            <w:pPr>
              <w:rPr>
                <w:rFonts w:ascii="宋体" w:hAnsi="宋体" w:cs="宋体"/>
                <w:bCs/>
                <w:szCs w:val="21"/>
                <w:u w:val="single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□知情同意书   □招募材料   □其它：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522" w:type="dxa"/>
            <w:gridSpan w:val="7"/>
            <w:vAlign w:val="center"/>
          </w:tcPr>
          <w:p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为了避免对受试者造成紧急伤害，在提交伦理委员会审查批准之前对方案进行了修改并实施：□是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522" w:type="dxa"/>
            <w:gridSpan w:val="7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二、修正的具体内容和修正原因（请描述）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8522" w:type="dxa"/>
            <w:gridSpan w:val="7"/>
            <w:vAlign w:val="center"/>
          </w:tcPr>
          <w:p>
            <w:pPr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三、修正案对研究的影响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22" w:type="dxa"/>
            <w:gridSpan w:val="7"/>
            <w:vAlign w:val="center"/>
          </w:tcPr>
          <w:p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修正案是否增加研究的预期风险：□是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22" w:type="dxa"/>
            <w:gridSpan w:val="7"/>
            <w:vAlign w:val="center"/>
          </w:tcPr>
          <w:p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修正案是否降低受试者预期受益：□是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22" w:type="dxa"/>
            <w:gridSpan w:val="7"/>
            <w:vAlign w:val="center"/>
          </w:tcPr>
          <w:p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修正案是否涉及弱势群体：□是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22" w:type="dxa"/>
            <w:gridSpan w:val="7"/>
            <w:vAlign w:val="center"/>
          </w:tcPr>
          <w:p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修正案是否增加受试者参加研究的持续时间或花费：□是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22" w:type="dxa"/>
            <w:gridSpan w:val="7"/>
            <w:vAlign w:val="center"/>
          </w:tcPr>
          <w:p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如果研究已经开始，修正案是否对已经纳入的受试者造成影响：□是  □否  □不适用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22" w:type="dxa"/>
            <w:gridSpan w:val="7"/>
            <w:vAlign w:val="center"/>
          </w:tcPr>
          <w:p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在研受试者是否需要重新获得知情同意：□是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014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主要研究者</w:t>
            </w:r>
            <w:r>
              <w:rPr>
                <w:rFonts w:hint="eastAsia" w:ascii="宋体" w:hAnsi="宋体" w:cs="宋体"/>
                <w:bCs/>
                <w:szCs w:val="21"/>
              </w:rPr>
              <w:t>签字</w:t>
            </w:r>
          </w:p>
        </w:tc>
        <w:tc>
          <w:tcPr>
            <w:tcW w:w="6508" w:type="dxa"/>
            <w:gridSpan w:val="6"/>
          </w:tcPr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jc w:val="righ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8522" w:type="dxa"/>
            <w:gridSpan w:val="7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 w:val="0"/>
                <w:sz w:val="24"/>
                <w:szCs w:val="24"/>
                <w:lang w:val="en-US" w:eastAsia="zh-CN"/>
              </w:rPr>
              <w:t>医学伦理委员会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201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审查方式</w:t>
            </w:r>
          </w:p>
        </w:tc>
        <w:tc>
          <w:tcPr>
            <w:tcW w:w="6508" w:type="dxa"/>
            <w:gridSpan w:val="6"/>
          </w:tcPr>
          <w:p>
            <w:pPr>
              <w:ind w:firstLine="840" w:firstLineChars="400"/>
              <w:jc w:val="both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 xml:space="preserve">口会议审查  </w:t>
            </w:r>
            <w:r>
              <w:rPr>
                <w:rFonts w:hint="eastAsia" w:cs="宋体"/>
                <w:color w:val="000000"/>
                <w:kern w:val="0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cs="宋体"/>
                <w:color w:val="000000"/>
                <w:kern w:val="0"/>
                <w:szCs w:val="21"/>
              </w:rPr>
              <w:t xml:space="preserve">  口快速审查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014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伦理接收人签字</w:t>
            </w:r>
          </w:p>
        </w:tc>
        <w:tc>
          <w:tcPr>
            <w:tcW w:w="1866" w:type="dxa"/>
            <w:gridSpan w:val="2"/>
            <w:vAlign w:val="center"/>
          </w:tcPr>
          <w:p>
            <w:pPr>
              <w:autoSpaceDE w:val="0"/>
              <w:autoSpaceDN w:val="0"/>
              <w:spacing w:line="379" w:lineRule="exact"/>
              <w:ind w:left="9" w:leftChars="0" w:right="11" w:rightChars="0"/>
              <w:jc w:val="center"/>
              <w:rPr>
                <w:rFonts w:hint="eastAsia" w:ascii="宋体" w:hAnsi="宋体" w:cs="宋体"/>
                <w:bCs/>
                <w:szCs w:val="21"/>
              </w:rPr>
            </w:pPr>
          </w:p>
        </w:tc>
        <w:tc>
          <w:tcPr>
            <w:tcW w:w="158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日期</w:t>
            </w:r>
          </w:p>
        </w:tc>
        <w:tc>
          <w:tcPr>
            <w:tcW w:w="3057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hint="eastAsia" w:ascii="宋体" w:hAnsi="宋体" w:cs="宋体"/>
                <w:bCs/>
                <w:szCs w:val="21"/>
              </w:rPr>
            </w:pP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Times New Roman" w:hAnsi="Times New Roman" w:eastAsia="黑体"/>
        <w:sz w:val="18"/>
        <w:szCs w:val="18"/>
        <w:u w:val="single"/>
        <w:lang w:eastAsia="zh-CN"/>
      </w:rPr>
    </w:pPr>
    <w:r>
      <w:rPr>
        <w:rFonts w:hint="eastAsia" w:ascii="Times New Roman" w:hAnsi="Times New Roman" w:eastAsia="黑体"/>
        <w:sz w:val="18"/>
        <w:szCs w:val="18"/>
        <w:u w:val="single"/>
        <w:lang w:bidi="ar"/>
      </w:rPr>
      <w:t>YQ修正案审查工作表</w:t>
    </w:r>
    <w:r>
      <w:rPr>
        <w:rFonts w:ascii="Times New Roman" w:hAnsi="Times New Roman" w:eastAsia="黑体"/>
        <w:sz w:val="18"/>
        <w:szCs w:val="18"/>
        <w:u w:val="single"/>
        <w:lang w:bidi="ar"/>
      </w:rPr>
      <w:t xml:space="preserve">                    </w:t>
    </w:r>
    <w:r>
      <w:rPr>
        <w:rFonts w:hint="eastAsia" w:ascii="Times New Roman" w:hAnsi="Times New Roman" w:eastAsia="黑体"/>
        <w:sz w:val="18"/>
        <w:szCs w:val="18"/>
        <w:u w:val="single"/>
        <w:lang w:bidi="ar"/>
      </w:rPr>
      <w:t>版本号：2</w:t>
    </w:r>
    <w:r>
      <w:rPr>
        <w:rFonts w:ascii="Times New Roman" w:hAnsi="Times New Roman" w:eastAsia="黑体"/>
        <w:sz w:val="18"/>
        <w:szCs w:val="18"/>
        <w:u w:val="single"/>
        <w:lang w:bidi="ar"/>
      </w:rPr>
      <w:t>.</w:t>
    </w:r>
    <w:r>
      <w:rPr>
        <w:rFonts w:hint="eastAsia" w:eastAsia="黑体"/>
        <w:sz w:val="18"/>
        <w:szCs w:val="18"/>
        <w:u w:val="single"/>
        <w:lang w:val="en-US" w:eastAsia="zh-CN" w:bidi="ar"/>
      </w:rPr>
      <w:t>1</w:t>
    </w:r>
    <w:r>
      <w:rPr>
        <w:rFonts w:ascii="Times New Roman" w:hAnsi="Times New Roman" w:eastAsia="黑体"/>
        <w:sz w:val="18"/>
        <w:szCs w:val="18"/>
        <w:u w:val="single"/>
        <w:lang w:bidi="ar"/>
      </w:rPr>
      <w:t xml:space="preserve">             </w:t>
    </w:r>
    <w:r>
      <w:rPr>
        <w:rFonts w:hint="eastAsia" w:ascii="Times New Roman" w:hAnsi="Times New Roman" w:eastAsia="黑体"/>
        <w:sz w:val="18"/>
        <w:szCs w:val="18"/>
        <w:u w:val="single"/>
        <w:lang w:bidi="ar"/>
      </w:rPr>
      <w:t>文件编号：YQ</w:t>
    </w:r>
    <w:r>
      <w:rPr>
        <w:rFonts w:ascii="Times New Roman" w:hAnsi="Times New Roman" w:eastAsia="黑体"/>
        <w:sz w:val="18"/>
        <w:szCs w:val="18"/>
        <w:u w:val="single"/>
        <w:lang w:bidi="ar"/>
      </w:rPr>
      <w:t xml:space="preserve"> AF/SG-0</w:t>
    </w:r>
    <w:r>
      <w:rPr>
        <w:rFonts w:hint="eastAsia" w:ascii="Times New Roman" w:hAnsi="Times New Roman" w:eastAsia="黑体"/>
        <w:sz w:val="18"/>
        <w:szCs w:val="18"/>
        <w:u w:val="single"/>
        <w:lang w:bidi="ar"/>
      </w:rPr>
      <w:t>2</w:t>
    </w:r>
    <w:r>
      <w:rPr>
        <w:rFonts w:ascii="Times New Roman" w:hAnsi="Times New Roman" w:eastAsia="黑体"/>
        <w:sz w:val="18"/>
        <w:szCs w:val="18"/>
        <w:u w:val="single"/>
        <w:lang w:bidi="ar"/>
      </w:rPr>
      <w:t>/0</w:t>
    </w:r>
    <w:r>
      <w:rPr>
        <w:rFonts w:hint="eastAsia" w:ascii="Times New Roman" w:hAnsi="Times New Roman" w:eastAsia="黑体"/>
        <w:sz w:val="18"/>
        <w:szCs w:val="18"/>
        <w:u w:val="single"/>
        <w:lang w:bidi="ar"/>
      </w:rPr>
      <w:t>2</w:t>
    </w:r>
    <w:r>
      <w:rPr>
        <w:rFonts w:ascii="Times New Roman" w:hAnsi="Times New Roman" w:eastAsia="黑体"/>
        <w:sz w:val="18"/>
        <w:szCs w:val="18"/>
        <w:u w:val="single"/>
        <w:lang w:bidi="ar"/>
      </w:rPr>
      <w:t>.</w:t>
    </w:r>
    <w:r>
      <w:rPr>
        <w:rFonts w:hint="eastAsia" w:eastAsia="黑体"/>
        <w:sz w:val="18"/>
        <w:szCs w:val="18"/>
        <w:u w:val="single"/>
        <w:lang w:val="en-US" w:eastAsia="zh-CN" w:bidi="ar"/>
      </w:rPr>
      <w:t>1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925E7B"/>
    <w:rsid w:val="713C4CC6"/>
    <w:rsid w:val="7888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2022-11-16T02:20:00Z</dcterms:created>
  <dc:creator>林双秀</dc:creator>
  <cp:lastModifiedBy>Administrator</cp:lastModifiedBy>
  <dcterms:modified xsi:type="dcterms:W3CDTF">2022-11-23T04:46:54Z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