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A0B0" w14:textId="77777777" w:rsidR="00EC4566" w:rsidRDefault="00000000">
      <w:pPr>
        <w:pStyle w:val="ad"/>
        <w:widowControl/>
        <w:autoSpaceDE w:val="0"/>
        <w:autoSpaceDN w:val="0"/>
        <w:spacing w:line="360" w:lineRule="auto"/>
        <w:ind w:right="26"/>
        <w:jc w:val="center"/>
        <w:textAlignment w:val="bottom"/>
        <w:rPr>
          <w:rFonts w:asciiTheme="minorEastAsia" w:hAnsiTheme="minorEastAsia"/>
          <w:b/>
          <w:sz w:val="52"/>
          <w:szCs w:val="52"/>
        </w:rPr>
      </w:pPr>
      <w:r>
        <w:rPr>
          <w:rFonts w:asciiTheme="minorEastAsia" w:hAnsiTheme="minorEastAsia" w:hint="eastAsia"/>
          <w:b/>
          <w:sz w:val="52"/>
          <w:szCs w:val="52"/>
        </w:rPr>
        <w:t>中山大学附属第七医院</w:t>
      </w:r>
    </w:p>
    <w:p w14:paraId="1B6E56B5" w14:textId="77777777" w:rsidR="00EC4566" w:rsidRDefault="00EC4566">
      <w:pPr>
        <w:pStyle w:val="ad"/>
        <w:widowControl/>
        <w:autoSpaceDE w:val="0"/>
        <w:autoSpaceDN w:val="0"/>
        <w:spacing w:line="360" w:lineRule="auto"/>
        <w:ind w:right="26"/>
        <w:jc w:val="center"/>
        <w:textAlignment w:val="bottom"/>
        <w:rPr>
          <w:rFonts w:asciiTheme="minorEastAsia" w:hAnsiTheme="minorEastAsia"/>
          <w:b/>
          <w:sz w:val="52"/>
          <w:szCs w:val="52"/>
        </w:rPr>
      </w:pPr>
    </w:p>
    <w:p w14:paraId="73011E44" w14:textId="77777777" w:rsidR="00EC4566" w:rsidRDefault="00000000">
      <w:pPr>
        <w:pStyle w:val="ad"/>
        <w:widowControl/>
        <w:autoSpaceDE w:val="0"/>
        <w:autoSpaceDN w:val="0"/>
        <w:spacing w:line="360" w:lineRule="auto"/>
        <w:ind w:right="26"/>
        <w:jc w:val="center"/>
        <w:textAlignment w:val="bottom"/>
        <w:rPr>
          <w:rFonts w:asciiTheme="minorEastAsia" w:hAnsiTheme="minorEastAsia"/>
          <w:b/>
          <w:sz w:val="52"/>
          <w:szCs w:val="52"/>
        </w:rPr>
      </w:pPr>
      <w:r>
        <w:rPr>
          <w:rFonts w:asciiTheme="minorEastAsia" w:hAnsiTheme="minorEastAsia" w:hint="eastAsia"/>
          <w:b/>
          <w:sz w:val="52"/>
          <w:szCs w:val="52"/>
        </w:rPr>
        <w:t>产前筛查与诊断信息管理系统</w:t>
      </w:r>
    </w:p>
    <w:p w14:paraId="0CF2FF9B" w14:textId="77777777" w:rsidR="00EC4566" w:rsidRDefault="00EC4566">
      <w:pPr>
        <w:pStyle w:val="ad"/>
        <w:widowControl/>
        <w:autoSpaceDE w:val="0"/>
        <w:autoSpaceDN w:val="0"/>
        <w:spacing w:line="360" w:lineRule="auto"/>
        <w:ind w:right="26"/>
        <w:jc w:val="center"/>
        <w:textAlignment w:val="bottom"/>
        <w:rPr>
          <w:rFonts w:asciiTheme="minorEastAsia" w:hAnsiTheme="minorEastAsia"/>
          <w:b/>
          <w:sz w:val="72"/>
          <w:szCs w:val="72"/>
        </w:rPr>
      </w:pPr>
    </w:p>
    <w:p w14:paraId="61449C2C" w14:textId="77777777" w:rsidR="00EC4566" w:rsidRDefault="00000000">
      <w:pPr>
        <w:pStyle w:val="ad"/>
        <w:widowControl/>
        <w:autoSpaceDE w:val="0"/>
        <w:autoSpaceDN w:val="0"/>
        <w:spacing w:line="360" w:lineRule="auto"/>
        <w:ind w:right="26"/>
        <w:jc w:val="center"/>
        <w:textAlignment w:val="bottom"/>
        <w:rPr>
          <w:rFonts w:asciiTheme="minorEastAsia" w:hAnsiTheme="minorEastAsia"/>
          <w:b/>
          <w:sz w:val="84"/>
          <w:szCs w:val="84"/>
        </w:rPr>
      </w:pPr>
      <w:r>
        <w:rPr>
          <w:rFonts w:asciiTheme="minorEastAsia" w:hAnsiTheme="minorEastAsia" w:hint="eastAsia"/>
          <w:b/>
          <w:sz w:val="84"/>
          <w:szCs w:val="84"/>
        </w:rPr>
        <w:t>用</w:t>
      </w:r>
    </w:p>
    <w:p w14:paraId="20282D09" w14:textId="77777777" w:rsidR="00EC4566" w:rsidRDefault="00000000">
      <w:pPr>
        <w:pStyle w:val="ad"/>
        <w:widowControl/>
        <w:autoSpaceDE w:val="0"/>
        <w:autoSpaceDN w:val="0"/>
        <w:spacing w:line="360" w:lineRule="auto"/>
        <w:ind w:right="26"/>
        <w:jc w:val="center"/>
        <w:textAlignment w:val="bottom"/>
        <w:rPr>
          <w:rFonts w:asciiTheme="minorEastAsia" w:hAnsiTheme="minorEastAsia"/>
          <w:b/>
          <w:sz w:val="84"/>
          <w:szCs w:val="84"/>
        </w:rPr>
      </w:pPr>
      <w:r>
        <w:rPr>
          <w:rFonts w:asciiTheme="minorEastAsia" w:hAnsiTheme="minorEastAsia" w:hint="eastAsia"/>
          <w:b/>
          <w:sz w:val="84"/>
          <w:szCs w:val="84"/>
        </w:rPr>
        <w:t>户</w:t>
      </w:r>
    </w:p>
    <w:p w14:paraId="40547F12" w14:textId="77777777" w:rsidR="00EC4566" w:rsidRDefault="00000000">
      <w:pPr>
        <w:pStyle w:val="ad"/>
        <w:widowControl/>
        <w:autoSpaceDE w:val="0"/>
        <w:autoSpaceDN w:val="0"/>
        <w:spacing w:line="360" w:lineRule="auto"/>
        <w:ind w:right="26"/>
        <w:jc w:val="center"/>
        <w:textAlignment w:val="bottom"/>
        <w:rPr>
          <w:rFonts w:asciiTheme="minorEastAsia" w:hAnsiTheme="minorEastAsia"/>
          <w:b/>
          <w:sz w:val="84"/>
          <w:szCs w:val="84"/>
        </w:rPr>
      </w:pPr>
      <w:r>
        <w:rPr>
          <w:rFonts w:asciiTheme="minorEastAsia" w:hAnsiTheme="minorEastAsia" w:hint="eastAsia"/>
          <w:b/>
          <w:sz w:val="84"/>
          <w:szCs w:val="84"/>
        </w:rPr>
        <w:t>需</w:t>
      </w:r>
    </w:p>
    <w:p w14:paraId="049BB65A" w14:textId="77777777" w:rsidR="00EC4566" w:rsidRDefault="00000000">
      <w:pPr>
        <w:pStyle w:val="ad"/>
        <w:widowControl/>
        <w:autoSpaceDE w:val="0"/>
        <w:autoSpaceDN w:val="0"/>
        <w:spacing w:line="360" w:lineRule="auto"/>
        <w:ind w:right="26"/>
        <w:jc w:val="center"/>
        <w:textAlignment w:val="bottom"/>
        <w:rPr>
          <w:rFonts w:asciiTheme="minorEastAsia" w:hAnsiTheme="minorEastAsia"/>
          <w:b/>
          <w:sz w:val="84"/>
          <w:szCs w:val="84"/>
        </w:rPr>
      </w:pPr>
      <w:r>
        <w:rPr>
          <w:rFonts w:asciiTheme="minorEastAsia" w:hAnsiTheme="minorEastAsia" w:hint="eastAsia"/>
          <w:b/>
          <w:sz w:val="84"/>
          <w:szCs w:val="84"/>
        </w:rPr>
        <w:t>求</w:t>
      </w:r>
    </w:p>
    <w:p w14:paraId="64AF41E2" w14:textId="77777777" w:rsidR="00EC4566" w:rsidRDefault="00000000">
      <w:pPr>
        <w:pStyle w:val="ad"/>
        <w:widowControl/>
        <w:autoSpaceDE w:val="0"/>
        <w:autoSpaceDN w:val="0"/>
        <w:spacing w:line="360" w:lineRule="auto"/>
        <w:ind w:right="26"/>
        <w:jc w:val="center"/>
        <w:textAlignment w:val="bottom"/>
        <w:rPr>
          <w:rFonts w:asciiTheme="minorEastAsia" w:hAnsiTheme="minorEastAsia"/>
          <w:b/>
          <w:sz w:val="84"/>
          <w:szCs w:val="84"/>
        </w:rPr>
      </w:pPr>
      <w:r>
        <w:rPr>
          <w:rFonts w:asciiTheme="minorEastAsia" w:hAnsiTheme="minorEastAsia" w:hint="eastAsia"/>
          <w:b/>
          <w:sz w:val="84"/>
          <w:szCs w:val="84"/>
        </w:rPr>
        <w:t>书</w:t>
      </w:r>
    </w:p>
    <w:p w14:paraId="327F54DE" w14:textId="77777777" w:rsidR="00EC4566" w:rsidRDefault="00EC4566">
      <w:pPr>
        <w:pStyle w:val="ad"/>
        <w:widowControl/>
        <w:autoSpaceDE w:val="0"/>
        <w:autoSpaceDN w:val="0"/>
        <w:spacing w:line="360" w:lineRule="auto"/>
        <w:ind w:firstLineChars="800" w:firstLine="3855"/>
        <w:jc w:val="center"/>
        <w:textAlignment w:val="bottom"/>
        <w:rPr>
          <w:rFonts w:ascii="黑体" w:eastAsia="黑体" w:hint="eastAsia"/>
          <w:b/>
          <w:sz w:val="48"/>
          <w:szCs w:val="48"/>
        </w:rPr>
      </w:pPr>
    </w:p>
    <w:p w14:paraId="1008D741" w14:textId="77777777" w:rsidR="00EC4566" w:rsidRDefault="00EC4566">
      <w:pPr>
        <w:jc w:val="center"/>
        <w:rPr>
          <w:rFonts w:ascii="楷体_GB2312" w:eastAsia="楷体_GB2312"/>
          <w:b/>
          <w:sz w:val="32"/>
          <w:szCs w:val="32"/>
        </w:rPr>
      </w:pPr>
    </w:p>
    <w:p w14:paraId="3E36A231" w14:textId="77777777" w:rsidR="00EC4566" w:rsidRDefault="00EC4566">
      <w:pPr>
        <w:jc w:val="center"/>
        <w:rPr>
          <w:rFonts w:ascii="楷体_GB2312" w:eastAsia="楷体_GB2312"/>
          <w:b/>
          <w:sz w:val="32"/>
          <w:szCs w:val="32"/>
        </w:rPr>
      </w:pPr>
    </w:p>
    <w:tbl>
      <w:tblPr>
        <w:tblStyle w:val="aa"/>
        <w:tblW w:w="11057" w:type="dxa"/>
        <w:tblInd w:w="-1168" w:type="dxa"/>
        <w:tblLook w:val="04A0" w:firstRow="1" w:lastRow="0" w:firstColumn="1" w:lastColumn="0" w:noHBand="0" w:noVBand="1"/>
      </w:tblPr>
      <w:tblGrid>
        <w:gridCol w:w="11057"/>
      </w:tblGrid>
      <w:tr w:rsidR="00EC4566" w14:paraId="704D8B55" w14:textId="77777777">
        <w:trPr>
          <w:trHeight w:val="6418"/>
        </w:trPr>
        <w:tc>
          <w:tcPr>
            <w:tcW w:w="11057" w:type="dxa"/>
          </w:tcPr>
          <w:p w14:paraId="50F919E0" w14:textId="77777777" w:rsidR="00EC4566" w:rsidRDefault="00EC4566">
            <w:pPr>
              <w:rPr>
                <w:rFonts w:ascii="楷体_GB2312" w:eastAsia="楷体_GB2312"/>
                <w:b/>
              </w:rPr>
            </w:pPr>
          </w:p>
          <w:p w14:paraId="7F628BAD" w14:textId="77777777" w:rsidR="00EC4566" w:rsidRDefault="00000000">
            <w:pPr>
              <w:wordWrap w:val="0"/>
              <w:spacing w:line="360" w:lineRule="auto"/>
              <w:rPr>
                <w:rFonts w:ascii="宋体" w:eastAsia="宋体" w:hAnsi="宋体"/>
                <w:b/>
                <w:sz w:val="24"/>
                <w:szCs w:val="24"/>
              </w:rPr>
            </w:pPr>
            <w:r>
              <w:rPr>
                <w:rFonts w:ascii="宋体" w:eastAsia="宋体" w:hAnsi="宋体" w:hint="eastAsia"/>
                <w:b/>
                <w:sz w:val="24"/>
                <w:szCs w:val="24"/>
              </w:rPr>
              <w:t>一、项目意义：</w:t>
            </w:r>
          </w:p>
          <w:p w14:paraId="02955BDF" w14:textId="77777777" w:rsidR="00EC4566" w:rsidRDefault="00000000">
            <w:pPr>
              <w:wordWrap w:val="0"/>
              <w:spacing w:line="360" w:lineRule="auto"/>
              <w:ind w:firstLine="560"/>
              <w:rPr>
                <w:rFonts w:ascii="宋体" w:eastAsia="宋体" w:hAnsi="宋体"/>
                <w:sz w:val="24"/>
                <w:szCs w:val="24"/>
              </w:rPr>
            </w:pPr>
            <w:r>
              <w:rPr>
                <w:rFonts w:ascii="宋体" w:eastAsia="宋体" w:hAnsi="宋体"/>
                <w:sz w:val="24"/>
                <w:szCs w:val="24"/>
              </w:rPr>
              <w:t>为了最大限度的提高临床工作效率，降低医护工作强度</w:t>
            </w:r>
            <w:r>
              <w:rPr>
                <w:rFonts w:ascii="宋体" w:eastAsia="宋体" w:hAnsi="宋体" w:hint="eastAsia"/>
                <w:sz w:val="24"/>
                <w:szCs w:val="24"/>
              </w:rPr>
              <w:t>，提高数据使用率。随着科室规模的扩大，就诊患者不断增加，各类</w:t>
            </w:r>
            <w:proofErr w:type="gramStart"/>
            <w:r>
              <w:rPr>
                <w:rFonts w:ascii="宋体" w:eastAsia="宋体" w:hAnsi="宋体" w:hint="eastAsia"/>
                <w:sz w:val="24"/>
                <w:szCs w:val="24"/>
              </w:rPr>
              <w:t>医</w:t>
            </w:r>
            <w:proofErr w:type="gramEnd"/>
            <w:r>
              <w:rPr>
                <w:rFonts w:ascii="宋体" w:eastAsia="宋体" w:hAnsi="宋体" w:hint="eastAsia"/>
                <w:sz w:val="24"/>
                <w:szCs w:val="24"/>
              </w:rPr>
              <w:t>患和技术信息大量汇入。现有的处理方式已不能胜任现实的需要，目前科室急需构建一套完备的信息化医疗平台，使医院做到</w:t>
            </w:r>
            <w:r>
              <w:rPr>
                <w:rFonts w:ascii="宋体" w:eastAsia="宋体" w:hAnsi="宋体"/>
                <w:sz w:val="24"/>
                <w:szCs w:val="24"/>
              </w:rPr>
              <w:t>在获取、传递、利用医疗信息资源方面更加灵活、快捷，极大地增强决策者的信息处理能力和方案评价选择能力，最大限度地减少决策过程中的不确定性、随意性和主观性，提高决策的效益和效率。</w:t>
            </w:r>
            <w:r>
              <w:rPr>
                <w:rFonts w:ascii="宋体" w:eastAsia="宋体" w:hAnsi="宋体" w:hint="eastAsia"/>
                <w:sz w:val="24"/>
                <w:szCs w:val="24"/>
              </w:rPr>
              <w:t>从</w:t>
            </w:r>
            <w:r>
              <w:rPr>
                <w:rFonts w:ascii="宋体" w:eastAsia="宋体" w:hAnsi="宋体"/>
                <w:sz w:val="24"/>
                <w:szCs w:val="24"/>
              </w:rPr>
              <w:t>根本上改变</w:t>
            </w:r>
            <w:r>
              <w:rPr>
                <w:rFonts w:ascii="宋体" w:eastAsia="宋体" w:hAnsi="宋体" w:hint="eastAsia"/>
                <w:sz w:val="24"/>
                <w:szCs w:val="24"/>
              </w:rPr>
              <w:t>科室</w:t>
            </w:r>
            <w:r>
              <w:rPr>
                <w:rFonts w:ascii="宋体" w:eastAsia="宋体" w:hAnsi="宋体"/>
                <w:sz w:val="24"/>
                <w:szCs w:val="24"/>
              </w:rPr>
              <w:t>收集、传输、处理和利用信息的方式，在提高管理效益的同时，减少管理人员的数量和管理层次，使传统的塔型结构趋于扁平化。</w:t>
            </w:r>
            <w:r>
              <w:rPr>
                <w:rFonts w:ascii="宋体" w:eastAsia="宋体" w:hAnsi="宋体" w:hint="eastAsia"/>
                <w:sz w:val="24"/>
                <w:szCs w:val="24"/>
              </w:rPr>
              <w:t>进一步提高医疗服务质量，更好的为患者服务，最后达到不断提高科室的管理水平、工作效率和效益的目的。最终达到</w:t>
            </w:r>
            <w:r>
              <w:rPr>
                <w:rFonts w:ascii="宋体" w:eastAsia="宋体" w:hAnsi="宋体"/>
                <w:sz w:val="24"/>
                <w:szCs w:val="24"/>
              </w:rPr>
              <w:t>增强</w:t>
            </w:r>
            <w:r>
              <w:rPr>
                <w:rFonts w:ascii="宋体" w:eastAsia="宋体" w:hAnsi="宋体" w:hint="eastAsia"/>
                <w:sz w:val="24"/>
                <w:szCs w:val="24"/>
              </w:rPr>
              <w:t>科室</w:t>
            </w:r>
            <w:r>
              <w:rPr>
                <w:rFonts w:ascii="宋体" w:eastAsia="宋体" w:hAnsi="宋体"/>
                <w:sz w:val="24"/>
                <w:szCs w:val="24"/>
              </w:rPr>
              <w:t>的综合竞争实力</w:t>
            </w:r>
            <w:r>
              <w:rPr>
                <w:rFonts w:ascii="宋体" w:eastAsia="宋体" w:hAnsi="宋体" w:hint="eastAsia"/>
                <w:sz w:val="24"/>
                <w:szCs w:val="24"/>
              </w:rPr>
              <w:t>，提升科室的整体效益，打造先进的医疗品牌，随着我国经济的迅猛发展，国家在临床医疗方面的投入越来越大。国内外，凡是临床上处于领先的临床科室均会建立自己部门的数据库或工作站，将自身的临床工作与科研紧密结合，通过临床数据的记录，收集，统计，从而发现临床问题，提出解决方案，建立动物模型，评价方案效果，最终提出临床路径。所以为了最大限度的提高临床工作效率，降低医护工作强度，力争构建起一个既能以病人为中心提供高效、快捷服务，又能给医疗工作者带来标准、规范、迅捷的工作服务平台和科研服务平台。</w:t>
            </w:r>
          </w:p>
          <w:p w14:paraId="36F21C68" w14:textId="77777777" w:rsidR="00EC4566" w:rsidRDefault="00000000">
            <w:pPr>
              <w:wordWrap w:val="0"/>
              <w:spacing w:line="360" w:lineRule="auto"/>
              <w:ind w:firstLineChars="200" w:firstLine="480"/>
              <w:rPr>
                <w:rFonts w:ascii="宋体" w:hAnsi="宋体"/>
                <w:sz w:val="24"/>
              </w:rPr>
            </w:pPr>
            <w:r>
              <w:rPr>
                <w:rFonts w:ascii="宋体" w:hAnsi="宋体"/>
                <w:sz w:val="24"/>
              </w:rPr>
              <w:t>1）、建立一个依托医院HIS系统为工作背景，以科室为基本单位，实现病历输入，手术记录，结果查询，临床随访为一体的产前诊断病例数据库；2）、建立一个完全摆脱纸质化病历，并实现患者信息一次键入，实时共享的临床、实验室交互系统；3）、参照国家临床疾病分类标准，建立标准化的病历输入系统，完成规范化的病历建立、修改、归档标准流程；4）、参照ISO国家标准建立标准化的实验流程，实现临床标本、实验室检测、结果报告的无缝连接，从而杜绝漏检、</w:t>
            </w:r>
            <w:proofErr w:type="gramStart"/>
            <w:r>
              <w:rPr>
                <w:rFonts w:ascii="宋体" w:hAnsi="宋体"/>
                <w:sz w:val="24"/>
              </w:rPr>
              <w:t>错检等</w:t>
            </w:r>
            <w:proofErr w:type="gramEnd"/>
            <w:r>
              <w:rPr>
                <w:rFonts w:ascii="宋体" w:hAnsi="宋体"/>
                <w:sz w:val="24"/>
              </w:rPr>
              <w:t>医疗事故的发生。5）、以科室为单位，通过本系统实现与就诊病例所有相关的临床诊疗、实验室检测，影像学检查的实时共享及远程会诊。</w:t>
            </w:r>
          </w:p>
          <w:p w14:paraId="01388393" w14:textId="77777777" w:rsidR="00EC4566" w:rsidRDefault="00000000">
            <w:pPr>
              <w:wordWrap w:val="0"/>
              <w:spacing w:line="360" w:lineRule="auto"/>
              <w:rPr>
                <w:rFonts w:ascii="宋体" w:eastAsia="宋体" w:hAnsi="宋体"/>
                <w:b/>
                <w:sz w:val="24"/>
                <w:szCs w:val="24"/>
              </w:rPr>
            </w:pPr>
            <w:r>
              <w:rPr>
                <w:rFonts w:ascii="宋体" w:eastAsia="宋体" w:hAnsi="宋体"/>
                <w:b/>
                <w:sz w:val="24"/>
                <w:szCs w:val="24"/>
              </w:rPr>
              <w:t>二</w:t>
            </w:r>
            <w:r>
              <w:rPr>
                <w:rFonts w:ascii="宋体" w:eastAsia="宋体" w:hAnsi="宋体" w:hint="eastAsia"/>
                <w:b/>
                <w:sz w:val="24"/>
                <w:szCs w:val="24"/>
              </w:rPr>
              <w:t>、主要</w:t>
            </w:r>
            <w:r>
              <w:rPr>
                <w:rFonts w:ascii="宋体" w:eastAsia="宋体" w:hAnsi="宋体"/>
                <w:b/>
                <w:sz w:val="24"/>
                <w:szCs w:val="24"/>
              </w:rPr>
              <w:t>技术指标</w:t>
            </w:r>
          </w:p>
          <w:p w14:paraId="701C54F3" w14:textId="77777777" w:rsidR="00EC4566" w:rsidRDefault="00000000">
            <w:pPr>
              <w:jc w:val="left"/>
              <w:rPr>
                <w:rFonts w:ascii="宋体" w:hAnsi="宋体" w:cs="宋体"/>
                <w:b/>
                <w:bCs/>
                <w:kern w:val="0"/>
                <w:sz w:val="24"/>
                <w:szCs w:val="24"/>
              </w:rPr>
            </w:pPr>
            <w:r>
              <w:rPr>
                <w:rFonts w:ascii="宋体" w:hAnsi="宋体" w:cs="宋体" w:hint="eastAsia"/>
                <w:b/>
                <w:bCs/>
                <w:kern w:val="0"/>
                <w:sz w:val="24"/>
                <w:szCs w:val="24"/>
              </w:rPr>
              <w:t>（一）技术参数</w:t>
            </w:r>
          </w:p>
          <w:p w14:paraId="09F3D11D" w14:textId="77777777" w:rsidR="00EC4566" w:rsidRDefault="00000000">
            <w:pPr>
              <w:jc w:val="left"/>
              <w:rPr>
                <w:rFonts w:ascii="宋体" w:hAnsi="宋体" w:cs="宋体"/>
                <w:kern w:val="0"/>
                <w:sz w:val="24"/>
                <w:szCs w:val="24"/>
              </w:rPr>
            </w:pPr>
            <w:r>
              <w:rPr>
                <w:rFonts w:ascii="宋体" w:hAnsi="宋体" w:cs="宋体" w:hint="eastAsia"/>
                <w:kern w:val="0"/>
                <w:sz w:val="24"/>
                <w:szCs w:val="24"/>
              </w:rPr>
              <w:t>*1.基于</w:t>
            </w:r>
            <w:proofErr w:type="spellStart"/>
            <w:r>
              <w:rPr>
                <w:rFonts w:ascii="宋体" w:hAnsi="宋体" w:cs="宋体" w:hint="eastAsia"/>
                <w:kern w:val="0"/>
                <w:sz w:val="24"/>
                <w:szCs w:val="24"/>
              </w:rPr>
              <w:t>JavaEE</w:t>
            </w:r>
            <w:proofErr w:type="spellEnd"/>
            <w:r>
              <w:rPr>
                <w:rFonts w:ascii="宋体" w:hAnsi="宋体" w:cs="宋体" w:hint="eastAsia"/>
                <w:kern w:val="0"/>
                <w:sz w:val="24"/>
                <w:szCs w:val="24"/>
              </w:rPr>
              <w:t>，支持SOA的多层分布式架构；</w:t>
            </w:r>
          </w:p>
          <w:p w14:paraId="69A9F4AA" w14:textId="77777777" w:rsidR="00EC4566" w:rsidRDefault="00000000">
            <w:pPr>
              <w:jc w:val="left"/>
              <w:rPr>
                <w:rFonts w:ascii="宋体" w:hAnsi="宋体" w:cs="宋体"/>
                <w:kern w:val="0"/>
                <w:sz w:val="24"/>
                <w:szCs w:val="24"/>
              </w:rPr>
            </w:pPr>
            <w:r>
              <w:rPr>
                <w:rFonts w:ascii="宋体" w:hAnsi="宋体" w:cs="宋体" w:hint="eastAsia"/>
                <w:kern w:val="0"/>
                <w:sz w:val="24"/>
                <w:szCs w:val="24"/>
              </w:rPr>
              <w:t>2.采用B/S结构的应用程序；</w:t>
            </w:r>
          </w:p>
          <w:p w14:paraId="381C0143" w14:textId="77777777" w:rsidR="00EC4566" w:rsidRDefault="00000000">
            <w:pPr>
              <w:jc w:val="left"/>
              <w:rPr>
                <w:rFonts w:ascii="宋体" w:hAnsi="宋体" w:cs="宋体"/>
                <w:kern w:val="0"/>
                <w:sz w:val="24"/>
                <w:szCs w:val="24"/>
              </w:rPr>
            </w:pPr>
            <w:r>
              <w:rPr>
                <w:rFonts w:ascii="宋体" w:hAnsi="宋体" w:cs="宋体" w:hint="eastAsia"/>
                <w:kern w:val="0"/>
                <w:sz w:val="24"/>
                <w:szCs w:val="24"/>
              </w:rPr>
              <w:t>3.基于强大灵活的Spring框架；</w:t>
            </w:r>
          </w:p>
          <w:p w14:paraId="25694993" w14:textId="77777777" w:rsidR="00EC4566" w:rsidRDefault="00000000">
            <w:pPr>
              <w:jc w:val="left"/>
              <w:rPr>
                <w:rFonts w:ascii="宋体" w:hAnsi="宋体" w:cs="宋体"/>
                <w:kern w:val="0"/>
                <w:sz w:val="24"/>
                <w:szCs w:val="24"/>
              </w:rPr>
            </w:pPr>
            <w:r>
              <w:rPr>
                <w:rFonts w:ascii="宋体" w:hAnsi="宋体" w:cs="宋体" w:hint="eastAsia"/>
                <w:kern w:val="0"/>
                <w:sz w:val="24"/>
                <w:szCs w:val="24"/>
              </w:rPr>
              <w:t>4.用户权限分级管理，可自定义用户权限；</w:t>
            </w:r>
          </w:p>
          <w:p w14:paraId="533844E6" w14:textId="77777777" w:rsidR="00EC4566" w:rsidRDefault="00000000">
            <w:pPr>
              <w:jc w:val="left"/>
              <w:rPr>
                <w:rFonts w:ascii="宋体" w:hAnsi="宋体" w:cs="宋体"/>
                <w:kern w:val="0"/>
                <w:sz w:val="24"/>
                <w:szCs w:val="24"/>
              </w:rPr>
            </w:pPr>
            <w:r>
              <w:rPr>
                <w:rFonts w:ascii="宋体" w:hAnsi="宋体" w:cs="宋体" w:hint="eastAsia"/>
                <w:kern w:val="0"/>
                <w:sz w:val="24"/>
                <w:szCs w:val="24"/>
              </w:rPr>
              <w:t>*5.对涉及患者、系统用户等涉密数据采用SSL加密传输，保证数据安全；</w:t>
            </w:r>
          </w:p>
          <w:p w14:paraId="30B803BF" w14:textId="77777777" w:rsidR="00EC4566" w:rsidRDefault="00000000">
            <w:pPr>
              <w:numPr>
                <w:ilvl w:val="0"/>
                <w:numId w:val="1"/>
              </w:numPr>
              <w:jc w:val="left"/>
              <w:rPr>
                <w:rFonts w:ascii="宋体" w:hAnsi="宋体" w:cs="宋体"/>
                <w:kern w:val="0"/>
                <w:sz w:val="24"/>
                <w:szCs w:val="24"/>
              </w:rPr>
            </w:pPr>
            <w:r>
              <w:rPr>
                <w:rFonts w:ascii="宋体" w:hAnsi="宋体" w:cs="宋体" w:hint="eastAsia"/>
                <w:kern w:val="0"/>
                <w:sz w:val="24"/>
                <w:szCs w:val="24"/>
              </w:rPr>
              <w:t>主服务器：硬盘容量1TB或以上，1</w:t>
            </w:r>
            <w:r>
              <w:rPr>
                <w:rFonts w:ascii="宋体" w:hAnsi="宋体" w:cs="宋体"/>
                <w:kern w:val="0"/>
                <w:sz w:val="24"/>
                <w:szCs w:val="24"/>
              </w:rPr>
              <w:t>6G</w:t>
            </w:r>
            <w:r>
              <w:rPr>
                <w:rFonts w:ascii="宋体" w:hAnsi="宋体" w:cs="宋体" w:hint="eastAsia"/>
                <w:kern w:val="0"/>
                <w:sz w:val="24"/>
                <w:szCs w:val="24"/>
              </w:rPr>
              <w:t>或以上的内存，CPU</w:t>
            </w:r>
            <w:proofErr w:type="gramStart"/>
            <w:r>
              <w:rPr>
                <w:rFonts w:ascii="宋体" w:hAnsi="宋体" w:cs="宋体" w:hint="eastAsia"/>
                <w:kern w:val="0"/>
                <w:sz w:val="24"/>
                <w:szCs w:val="24"/>
              </w:rPr>
              <w:t>四核或</w:t>
            </w:r>
            <w:proofErr w:type="gramEnd"/>
            <w:r>
              <w:rPr>
                <w:rFonts w:ascii="宋体" w:hAnsi="宋体" w:cs="宋体" w:hint="eastAsia"/>
                <w:kern w:val="0"/>
                <w:sz w:val="24"/>
                <w:szCs w:val="24"/>
              </w:rPr>
              <w:t>以上；采用Window</w:t>
            </w:r>
            <w:r>
              <w:rPr>
                <w:rFonts w:ascii="宋体" w:hAnsi="宋体" w:cs="宋体"/>
                <w:kern w:val="0"/>
                <w:sz w:val="24"/>
                <w:szCs w:val="24"/>
              </w:rPr>
              <w:t xml:space="preserve"> Server2008</w:t>
            </w:r>
            <w:r>
              <w:rPr>
                <w:rFonts w:ascii="宋体" w:hAnsi="宋体" w:cs="宋体" w:hint="eastAsia"/>
                <w:kern w:val="0"/>
                <w:sz w:val="24"/>
                <w:szCs w:val="24"/>
              </w:rPr>
              <w:t>或Window7以上版本操作系统；MySq1 5.7数据库；Tomcat 8.5.31应用服务器软件；</w:t>
            </w:r>
          </w:p>
          <w:p w14:paraId="1E748836" w14:textId="77777777" w:rsidR="00EC4566" w:rsidRDefault="00000000">
            <w:pPr>
              <w:rPr>
                <w:rFonts w:ascii="宋体" w:hAnsi="宋体" w:cs="宋体"/>
                <w:kern w:val="0"/>
                <w:sz w:val="24"/>
                <w:szCs w:val="24"/>
              </w:rPr>
            </w:pPr>
            <w:r>
              <w:rPr>
                <w:rFonts w:ascii="宋体" w:hAnsi="宋体" w:cs="宋体" w:hint="eastAsia"/>
                <w:kern w:val="0"/>
                <w:sz w:val="24"/>
                <w:szCs w:val="24"/>
              </w:rPr>
              <w:t>*7.结果统计分析具有自定义统计分析功能。</w:t>
            </w:r>
          </w:p>
          <w:p w14:paraId="779A4094" w14:textId="77777777" w:rsidR="00EC4566" w:rsidRDefault="00000000">
            <w:pPr>
              <w:rPr>
                <w:rFonts w:ascii="宋体" w:hAnsi="宋体" w:cs="宋体"/>
                <w:b/>
                <w:bCs/>
                <w:kern w:val="0"/>
                <w:sz w:val="24"/>
                <w:szCs w:val="24"/>
              </w:rPr>
            </w:pPr>
            <w:r>
              <w:rPr>
                <w:rFonts w:ascii="宋体" w:hAnsi="宋体" w:cs="宋体" w:hint="eastAsia"/>
                <w:b/>
                <w:bCs/>
                <w:kern w:val="0"/>
                <w:sz w:val="24"/>
                <w:szCs w:val="24"/>
              </w:rPr>
              <w:t>（二）系统参数</w:t>
            </w:r>
          </w:p>
          <w:p w14:paraId="73AC5A1C" w14:textId="77777777" w:rsidR="00EC4566" w:rsidRDefault="00000000">
            <w:pPr>
              <w:rPr>
                <w:rFonts w:ascii="宋体" w:hAnsi="宋体" w:cs="宋体"/>
                <w:b/>
                <w:bCs/>
                <w:kern w:val="0"/>
                <w:sz w:val="24"/>
                <w:szCs w:val="24"/>
              </w:rPr>
            </w:pPr>
            <w:r>
              <w:rPr>
                <w:rFonts w:ascii="宋体" w:hAnsi="宋体" w:cs="宋体" w:hint="eastAsia"/>
                <w:b/>
                <w:bCs/>
                <w:kern w:val="0"/>
                <w:sz w:val="24"/>
                <w:szCs w:val="24"/>
              </w:rPr>
              <w:t>①门诊管理</w:t>
            </w:r>
          </w:p>
          <w:p w14:paraId="3609D730" w14:textId="77777777" w:rsidR="00EC4566" w:rsidRDefault="00000000">
            <w:pPr>
              <w:rPr>
                <w:rFonts w:ascii="宋体" w:hAnsi="宋体" w:cs="宋体"/>
                <w:kern w:val="0"/>
                <w:sz w:val="24"/>
                <w:szCs w:val="24"/>
              </w:rPr>
            </w:pPr>
            <w:r>
              <w:rPr>
                <w:rFonts w:ascii="宋体" w:hAnsi="宋体" w:cs="宋体" w:hint="eastAsia"/>
                <w:kern w:val="0"/>
                <w:sz w:val="24"/>
                <w:szCs w:val="24"/>
              </w:rPr>
              <w:lastRenderedPageBreak/>
              <w:t>门诊病历</w:t>
            </w:r>
            <w:r>
              <w:rPr>
                <w:rFonts w:ascii="宋体" w:hAnsi="宋体" w:cs="宋体" w:hint="eastAsia"/>
                <w:kern w:val="0"/>
                <w:sz w:val="24"/>
                <w:szCs w:val="24"/>
              </w:rPr>
              <w:tab/>
            </w:r>
          </w:p>
          <w:p w14:paraId="32911F62" w14:textId="77777777" w:rsidR="00EC4566" w:rsidRDefault="00000000">
            <w:pPr>
              <w:rPr>
                <w:rFonts w:ascii="宋体" w:hAnsi="宋体" w:cs="宋体"/>
                <w:kern w:val="0"/>
                <w:sz w:val="24"/>
                <w:szCs w:val="24"/>
              </w:rPr>
            </w:pPr>
            <w:r>
              <w:rPr>
                <w:rFonts w:ascii="宋体" w:hAnsi="宋体" w:cs="宋体" w:hint="eastAsia"/>
                <w:kern w:val="0"/>
                <w:sz w:val="24"/>
                <w:szCs w:val="24"/>
              </w:rPr>
              <w:t>1.具备新建、保存、结果查询、报告打印功能；</w:t>
            </w:r>
          </w:p>
          <w:p w14:paraId="046DCF5E" w14:textId="77777777" w:rsidR="00EC4566" w:rsidRDefault="00000000">
            <w:pPr>
              <w:rPr>
                <w:rFonts w:ascii="宋体" w:hAnsi="宋体" w:cs="宋体"/>
                <w:kern w:val="0"/>
                <w:sz w:val="24"/>
                <w:szCs w:val="24"/>
              </w:rPr>
            </w:pPr>
            <w:r>
              <w:rPr>
                <w:rFonts w:ascii="宋体" w:hAnsi="宋体" w:cs="宋体" w:hint="eastAsia"/>
                <w:kern w:val="0"/>
                <w:sz w:val="24"/>
                <w:szCs w:val="24"/>
              </w:rPr>
              <w:t>2.新建病历中患者相关信息实现HIS、LIS自动抓取；</w:t>
            </w:r>
            <w:r>
              <w:rPr>
                <w:rFonts w:ascii="宋体" w:hAnsi="宋体" w:cs="宋体" w:hint="eastAsia"/>
                <w:kern w:val="0"/>
                <w:sz w:val="24"/>
                <w:szCs w:val="24"/>
              </w:rPr>
              <w:tab/>
            </w:r>
          </w:p>
          <w:p w14:paraId="03B8F7AF" w14:textId="77777777" w:rsidR="00EC4566" w:rsidRDefault="00000000">
            <w:pPr>
              <w:rPr>
                <w:rFonts w:ascii="宋体" w:hAnsi="宋体" w:cs="宋体"/>
                <w:kern w:val="0"/>
                <w:sz w:val="24"/>
                <w:szCs w:val="24"/>
              </w:rPr>
            </w:pPr>
            <w:r>
              <w:rPr>
                <w:rFonts w:ascii="宋体" w:hAnsi="宋体" w:cs="宋体" w:hint="eastAsia"/>
                <w:kern w:val="0"/>
                <w:sz w:val="24"/>
                <w:szCs w:val="24"/>
              </w:rPr>
              <w:t>3.具备门诊手术的预约及查看功能；</w:t>
            </w:r>
            <w:r>
              <w:rPr>
                <w:rFonts w:ascii="宋体" w:hAnsi="宋体" w:cs="宋体" w:hint="eastAsia"/>
                <w:kern w:val="0"/>
                <w:sz w:val="24"/>
                <w:szCs w:val="24"/>
              </w:rPr>
              <w:tab/>
            </w:r>
          </w:p>
          <w:p w14:paraId="6A02A055" w14:textId="77777777" w:rsidR="00EC4566" w:rsidRDefault="00000000">
            <w:pPr>
              <w:rPr>
                <w:rFonts w:ascii="宋体" w:hAnsi="宋体" w:cs="宋体"/>
                <w:kern w:val="0"/>
                <w:sz w:val="24"/>
                <w:szCs w:val="24"/>
              </w:rPr>
            </w:pPr>
            <w:r>
              <w:rPr>
                <w:rFonts w:ascii="宋体" w:hAnsi="宋体" w:cs="宋体" w:hint="eastAsia"/>
                <w:kern w:val="0"/>
                <w:sz w:val="24"/>
                <w:szCs w:val="24"/>
              </w:rPr>
              <w:t>*4. 预置临床专业术语选项，实现专业术语标准化，操作便捷化，提高门诊效率；</w:t>
            </w:r>
            <w:r>
              <w:rPr>
                <w:rFonts w:ascii="宋体" w:hAnsi="宋体" w:cs="宋体" w:hint="eastAsia"/>
                <w:kern w:val="0"/>
                <w:sz w:val="24"/>
                <w:szCs w:val="24"/>
              </w:rPr>
              <w:tab/>
            </w:r>
          </w:p>
          <w:p w14:paraId="01CDB9B8" w14:textId="77777777" w:rsidR="00EC4566" w:rsidRDefault="00000000">
            <w:pPr>
              <w:rPr>
                <w:rFonts w:ascii="宋体" w:hAnsi="宋体" w:cs="宋体"/>
                <w:kern w:val="0"/>
                <w:sz w:val="24"/>
                <w:szCs w:val="24"/>
              </w:rPr>
            </w:pPr>
            <w:r>
              <w:rPr>
                <w:rFonts w:ascii="宋体" w:hAnsi="宋体" w:cs="宋体" w:hint="eastAsia"/>
                <w:kern w:val="0"/>
                <w:sz w:val="24"/>
                <w:szCs w:val="24"/>
              </w:rPr>
              <w:t>5. 具备门诊病历与随访界面的互连互通；</w:t>
            </w:r>
            <w:r>
              <w:rPr>
                <w:rFonts w:ascii="宋体" w:hAnsi="宋体" w:cs="宋体" w:hint="eastAsia"/>
                <w:kern w:val="0"/>
                <w:sz w:val="24"/>
                <w:szCs w:val="24"/>
              </w:rPr>
              <w:tab/>
            </w:r>
          </w:p>
          <w:p w14:paraId="4C5A7D58" w14:textId="77777777" w:rsidR="00EC4566" w:rsidRDefault="00000000">
            <w:pPr>
              <w:rPr>
                <w:rFonts w:ascii="宋体" w:hAnsi="宋体" w:cs="宋体"/>
                <w:kern w:val="0"/>
                <w:sz w:val="24"/>
                <w:szCs w:val="24"/>
              </w:rPr>
            </w:pPr>
            <w:r>
              <w:rPr>
                <w:rFonts w:ascii="宋体" w:hAnsi="宋体" w:cs="宋体" w:hint="eastAsia"/>
                <w:kern w:val="0"/>
                <w:sz w:val="24"/>
                <w:szCs w:val="24"/>
              </w:rPr>
              <w:t>6. 具备附件的上传、保存功能。</w:t>
            </w:r>
            <w:r>
              <w:rPr>
                <w:rFonts w:ascii="宋体" w:hAnsi="宋体" w:cs="宋体" w:hint="eastAsia"/>
                <w:kern w:val="0"/>
                <w:sz w:val="24"/>
                <w:szCs w:val="24"/>
              </w:rPr>
              <w:tab/>
            </w:r>
          </w:p>
          <w:p w14:paraId="468766F9" w14:textId="77777777" w:rsidR="00EC4566" w:rsidRDefault="00000000">
            <w:pPr>
              <w:rPr>
                <w:rFonts w:ascii="宋体" w:hAnsi="宋体" w:cs="宋体"/>
                <w:kern w:val="0"/>
                <w:sz w:val="24"/>
                <w:szCs w:val="24"/>
              </w:rPr>
            </w:pPr>
            <w:r>
              <w:rPr>
                <w:rFonts w:ascii="宋体" w:hAnsi="宋体" w:cs="宋体" w:hint="eastAsia"/>
                <w:kern w:val="0"/>
                <w:sz w:val="24"/>
                <w:szCs w:val="24"/>
              </w:rPr>
              <w:t>门诊手术</w:t>
            </w:r>
            <w:r>
              <w:rPr>
                <w:rFonts w:ascii="宋体" w:hAnsi="宋体" w:cs="宋体" w:hint="eastAsia"/>
                <w:kern w:val="0"/>
                <w:sz w:val="24"/>
                <w:szCs w:val="24"/>
              </w:rPr>
              <w:tab/>
            </w:r>
          </w:p>
          <w:p w14:paraId="53862C4F" w14:textId="77777777" w:rsidR="00EC4566" w:rsidRDefault="00000000">
            <w:pPr>
              <w:rPr>
                <w:rFonts w:ascii="宋体" w:hAnsi="宋体" w:cs="宋体"/>
                <w:kern w:val="0"/>
                <w:sz w:val="24"/>
                <w:szCs w:val="24"/>
              </w:rPr>
            </w:pPr>
            <w:r>
              <w:rPr>
                <w:rFonts w:ascii="宋体" w:hAnsi="宋体" w:cs="宋体" w:hint="eastAsia"/>
                <w:kern w:val="0"/>
                <w:sz w:val="24"/>
                <w:szCs w:val="24"/>
              </w:rPr>
              <w:t>1.具备门诊手术的预约、条件查询及详细手术分类功能；</w:t>
            </w:r>
          </w:p>
          <w:p w14:paraId="5D5EA1F9" w14:textId="77777777" w:rsidR="00EC4566" w:rsidRDefault="00000000">
            <w:pPr>
              <w:rPr>
                <w:rFonts w:ascii="宋体" w:hAnsi="宋体" w:cs="宋体"/>
                <w:kern w:val="0"/>
                <w:sz w:val="24"/>
                <w:szCs w:val="24"/>
              </w:rPr>
            </w:pPr>
            <w:r>
              <w:rPr>
                <w:rFonts w:ascii="宋体" w:hAnsi="宋体" w:cs="宋体" w:hint="eastAsia"/>
                <w:kern w:val="0"/>
                <w:sz w:val="24"/>
                <w:szCs w:val="24"/>
              </w:rPr>
              <w:t>*2.术程记录中具备双胎穿刺的设置功能；</w:t>
            </w:r>
            <w:r>
              <w:rPr>
                <w:rFonts w:ascii="宋体" w:hAnsi="宋体" w:cs="宋体" w:hint="eastAsia"/>
                <w:kern w:val="0"/>
                <w:sz w:val="24"/>
                <w:szCs w:val="24"/>
              </w:rPr>
              <w:tab/>
            </w:r>
          </w:p>
          <w:p w14:paraId="1278AE0B" w14:textId="77777777" w:rsidR="00EC4566" w:rsidRDefault="00000000">
            <w:pPr>
              <w:rPr>
                <w:rFonts w:ascii="宋体" w:hAnsi="宋体" w:cs="宋体"/>
                <w:kern w:val="0"/>
                <w:sz w:val="24"/>
                <w:szCs w:val="24"/>
              </w:rPr>
            </w:pPr>
            <w:r>
              <w:rPr>
                <w:rFonts w:ascii="宋体" w:hAnsi="宋体" w:cs="宋体" w:hint="eastAsia"/>
                <w:kern w:val="0"/>
                <w:sz w:val="24"/>
                <w:szCs w:val="24"/>
              </w:rPr>
              <w:t>*3.胎儿手术病例中单、双胎添加送检项目的选项；</w:t>
            </w:r>
            <w:r>
              <w:rPr>
                <w:rFonts w:ascii="宋体" w:hAnsi="宋体" w:cs="宋体" w:hint="eastAsia"/>
                <w:kern w:val="0"/>
                <w:sz w:val="24"/>
                <w:szCs w:val="24"/>
              </w:rPr>
              <w:tab/>
            </w:r>
          </w:p>
          <w:p w14:paraId="3AB994A4" w14:textId="77777777" w:rsidR="00EC4566" w:rsidRDefault="00000000">
            <w:pPr>
              <w:rPr>
                <w:rFonts w:ascii="宋体" w:hAnsi="宋体" w:cs="宋体"/>
                <w:kern w:val="0"/>
                <w:sz w:val="24"/>
                <w:szCs w:val="24"/>
              </w:rPr>
            </w:pPr>
            <w:r>
              <w:rPr>
                <w:rFonts w:ascii="宋体" w:hAnsi="宋体" w:cs="宋体" w:hint="eastAsia"/>
                <w:kern w:val="0"/>
                <w:sz w:val="24"/>
                <w:szCs w:val="24"/>
              </w:rPr>
              <w:t>*4.具备复诊病历的添加剂二次手术的预约及检测项目设置。</w:t>
            </w:r>
          </w:p>
          <w:p w14:paraId="7C883DB4" w14:textId="77777777" w:rsidR="00EC4566" w:rsidRDefault="00000000">
            <w:pPr>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.对治疗性手术模块中增设添加宫内治疗模块。</w:t>
            </w:r>
          </w:p>
          <w:p w14:paraId="11B41256" w14:textId="77777777" w:rsidR="00EC4566" w:rsidRDefault="00000000">
            <w:pPr>
              <w:rPr>
                <w:rFonts w:ascii="宋体" w:hAnsi="宋体" w:cs="宋体"/>
                <w:kern w:val="0"/>
                <w:sz w:val="24"/>
                <w:szCs w:val="24"/>
              </w:rPr>
            </w:pPr>
            <w:r>
              <w:rPr>
                <w:rFonts w:ascii="宋体" w:hAnsi="宋体" w:cs="宋体" w:hint="eastAsia"/>
                <w:kern w:val="0"/>
                <w:sz w:val="24"/>
                <w:szCs w:val="24"/>
              </w:rPr>
              <w:t>阳性病例召回</w:t>
            </w:r>
          </w:p>
          <w:p w14:paraId="44302F1B" w14:textId="77777777" w:rsidR="00EC4566" w:rsidRDefault="00000000">
            <w:pPr>
              <w:rPr>
                <w:rFonts w:ascii="宋体" w:hAnsi="宋体" w:cs="宋体"/>
                <w:kern w:val="0"/>
                <w:sz w:val="24"/>
                <w:szCs w:val="24"/>
              </w:rPr>
            </w:pPr>
            <w:r>
              <w:rPr>
                <w:rFonts w:ascii="宋体" w:hAnsi="宋体" w:cs="宋体" w:hint="eastAsia"/>
                <w:kern w:val="0"/>
                <w:sz w:val="24"/>
                <w:szCs w:val="24"/>
              </w:rPr>
              <w:t>*1.建立阳性病例的电话召回记录单，分“待通知”，“已通知”及“通知失败”三个主要内容；</w:t>
            </w:r>
          </w:p>
          <w:p w14:paraId="078BEBB0" w14:textId="77777777" w:rsidR="00EC4566" w:rsidRDefault="00000000">
            <w:pPr>
              <w:rPr>
                <w:rFonts w:ascii="宋体" w:hAnsi="宋体" w:cs="宋体"/>
                <w:kern w:val="0"/>
                <w:sz w:val="24"/>
                <w:szCs w:val="24"/>
              </w:rPr>
            </w:pPr>
            <w:r>
              <w:rPr>
                <w:rFonts w:ascii="宋体" w:hAnsi="宋体" w:cs="宋体" w:hint="eastAsia"/>
                <w:kern w:val="0"/>
                <w:sz w:val="24"/>
                <w:szCs w:val="24"/>
              </w:rPr>
              <w:t>2.阳性病例及实验失败</w:t>
            </w:r>
            <w:proofErr w:type="gramStart"/>
            <w:r>
              <w:rPr>
                <w:rFonts w:ascii="宋体" w:hAnsi="宋体" w:cs="宋体" w:hint="eastAsia"/>
                <w:kern w:val="0"/>
                <w:sz w:val="24"/>
                <w:szCs w:val="24"/>
              </w:rPr>
              <w:t>病例均第一时间</w:t>
            </w:r>
            <w:proofErr w:type="gramEnd"/>
            <w:r>
              <w:rPr>
                <w:rFonts w:ascii="宋体" w:hAnsi="宋体" w:cs="宋体" w:hint="eastAsia"/>
                <w:kern w:val="0"/>
                <w:sz w:val="24"/>
                <w:szCs w:val="24"/>
              </w:rPr>
              <w:t>显示在阳性病例召回的</w:t>
            </w:r>
            <w:proofErr w:type="gramStart"/>
            <w:r>
              <w:rPr>
                <w:rFonts w:ascii="宋体" w:hAnsi="宋体" w:cs="宋体" w:hint="eastAsia"/>
                <w:kern w:val="0"/>
                <w:sz w:val="24"/>
                <w:szCs w:val="24"/>
              </w:rPr>
              <w:t>待通知栏</w:t>
            </w:r>
            <w:proofErr w:type="gramEnd"/>
            <w:r>
              <w:rPr>
                <w:rFonts w:ascii="宋体" w:hAnsi="宋体" w:cs="宋体" w:hint="eastAsia"/>
                <w:kern w:val="0"/>
                <w:sz w:val="24"/>
                <w:szCs w:val="24"/>
              </w:rPr>
              <w:t>；</w:t>
            </w:r>
            <w:r>
              <w:rPr>
                <w:rFonts w:ascii="宋体" w:hAnsi="宋体" w:cs="宋体" w:hint="eastAsia"/>
                <w:kern w:val="0"/>
                <w:sz w:val="24"/>
                <w:szCs w:val="24"/>
              </w:rPr>
              <w:tab/>
            </w:r>
          </w:p>
          <w:p w14:paraId="1DDD805A" w14:textId="77777777" w:rsidR="00EC4566" w:rsidRDefault="00000000">
            <w:pPr>
              <w:rPr>
                <w:rFonts w:ascii="宋体" w:hAnsi="宋体" w:cs="宋体"/>
                <w:kern w:val="0"/>
                <w:sz w:val="24"/>
                <w:szCs w:val="24"/>
              </w:rPr>
            </w:pPr>
            <w:r>
              <w:rPr>
                <w:rFonts w:ascii="宋体" w:hAnsi="宋体" w:cs="宋体" w:hint="eastAsia"/>
                <w:kern w:val="0"/>
                <w:sz w:val="24"/>
                <w:szCs w:val="24"/>
              </w:rPr>
              <w:t>3.双击</w:t>
            </w:r>
            <w:proofErr w:type="gramStart"/>
            <w:r>
              <w:rPr>
                <w:rFonts w:ascii="宋体" w:hAnsi="宋体" w:cs="宋体" w:hint="eastAsia"/>
                <w:kern w:val="0"/>
                <w:sz w:val="24"/>
                <w:szCs w:val="24"/>
              </w:rPr>
              <w:t>待通知</w:t>
            </w:r>
            <w:proofErr w:type="gramEnd"/>
            <w:r>
              <w:rPr>
                <w:rFonts w:ascii="宋体" w:hAnsi="宋体" w:cs="宋体" w:hint="eastAsia"/>
                <w:kern w:val="0"/>
                <w:sz w:val="24"/>
                <w:szCs w:val="24"/>
              </w:rPr>
              <w:t>的阳性病例，能够成功显示病例的基本信息，电话号码及阳性结果；</w:t>
            </w:r>
            <w:r>
              <w:rPr>
                <w:rFonts w:ascii="宋体" w:hAnsi="宋体" w:cs="宋体" w:hint="eastAsia"/>
                <w:kern w:val="0"/>
                <w:sz w:val="24"/>
                <w:szCs w:val="24"/>
              </w:rPr>
              <w:tab/>
            </w:r>
          </w:p>
          <w:p w14:paraId="5591C620" w14:textId="77777777" w:rsidR="00EC4566" w:rsidRDefault="00000000">
            <w:pPr>
              <w:rPr>
                <w:rFonts w:ascii="宋体" w:hAnsi="宋体" w:cs="宋体"/>
                <w:kern w:val="0"/>
                <w:sz w:val="24"/>
                <w:szCs w:val="24"/>
              </w:rPr>
            </w:pPr>
            <w:r>
              <w:rPr>
                <w:rFonts w:ascii="宋体" w:hAnsi="宋体" w:cs="宋体" w:hint="eastAsia"/>
                <w:kern w:val="0"/>
                <w:sz w:val="24"/>
                <w:szCs w:val="24"/>
              </w:rPr>
              <w:t>4.点击“已通知”按钮后，该阳性病例条跳转至已通知栏，在</w:t>
            </w:r>
            <w:proofErr w:type="gramStart"/>
            <w:r>
              <w:rPr>
                <w:rFonts w:ascii="宋体" w:hAnsi="宋体" w:cs="宋体" w:hint="eastAsia"/>
                <w:kern w:val="0"/>
                <w:sz w:val="24"/>
                <w:szCs w:val="24"/>
              </w:rPr>
              <w:t>待通知</w:t>
            </w:r>
            <w:proofErr w:type="gramEnd"/>
            <w:r>
              <w:rPr>
                <w:rFonts w:ascii="宋体" w:hAnsi="宋体" w:cs="宋体" w:hint="eastAsia"/>
                <w:kern w:val="0"/>
                <w:sz w:val="24"/>
                <w:szCs w:val="24"/>
              </w:rPr>
              <w:t>栏中不再显示；</w:t>
            </w:r>
            <w:r>
              <w:rPr>
                <w:rFonts w:ascii="宋体" w:hAnsi="宋体" w:cs="宋体" w:hint="eastAsia"/>
                <w:kern w:val="0"/>
                <w:sz w:val="24"/>
                <w:szCs w:val="24"/>
              </w:rPr>
              <w:tab/>
            </w:r>
          </w:p>
          <w:p w14:paraId="546A93C3" w14:textId="77777777" w:rsidR="00EC4566" w:rsidRDefault="00000000">
            <w:pPr>
              <w:rPr>
                <w:rFonts w:ascii="宋体" w:hAnsi="宋体" w:cs="宋体"/>
                <w:kern w:val="0"/>
                <w:sz w:val="24"/>
                <w:szCs w:val="24"/>
              </w:rPr>
            </w:pPr>
            <w:r>
              <w:rPr>
                <w:rFonts w:ascii="宋体" w:hAnsi="宋体" w:cs="宋体" w:hint="eastAsia"/>
                <w:kern w:val="0"/>
                <w:sz w:val="24"/>
                <w:szCs w:val="24"/>
              </w:rPr>
              <w:t>*5.通知不成功病例自动跳转至通知失败栏，并自动上报。</w:t>
            </w:r>
            <w:r>
              <w:rPr>
                <w:rFonts w:ascii="宋体" w:hAnsi="宋体" w:cs="宋体" w:hint="eastAsia"/>
                <w:kern w:val="0"/>
                <w:sz w:val="24"/>
                <w:szCs w:val="24"/>
              </w:rPr>
              <w:tab/>
            </w:r>
          </w:p>
          <w:p w14:paraId="17B38D63" w14:textId="77777777" w:rsidR="00EC4566" w:rsidRDefault="00000000">
            <w:pPr>
              <w:rPr>
                <w:rFonts w:ascii="宋体" w:hAnsi="宋体" w:cs="宋体"/>
                <w:kern w:val="0"/>
                <w:sz w:val="24"/>
                <w:szCs w:val="24"/>
              </w:rPr>
            </w:pPr>
            <w:r>
              <w:rPr>
                <w:rFonts w:ascii="宋体" w:hAnsi="宋体" w:cs="宋体" w:hint="eastAsia"/>
                <w:kern w:val="0"/>
                <w:sz w:val="24"/>
                <w:szCs w:val="24"/>
              </w:rPr>
              <w:t>病例随访</w:t>
            </w:r>
            <w:r>
              <w:rPr>
                <w:rFonts w:ascii="宋体" w:hAnsi="宋体" w:cs="宋体" w:hint="eastAsia"/>
                <w:kern w:val="0"/>
                <w:sz w:val="24"/>
                <w:szCs w:val="24"/>
              </w:rPr>
              <w:tab/>
            </w:r>
          </w:p>
          <w:p w14:paraId="5E43D7DE" w14:textId="77777777" w:rsidR="00EC4566" w:rsidRDefault="00000000">
            <w:pPr>
              <w:rPr>
                <w:rFonts w:ascii="宋体" w:hAnsi="宋体" w:cs="宋体"/>
                <w:kern w:val="0"/>
                <w:sz w:val="24"/>
                <w:szCs w:val="24"/>
              </w:rPr>
            </w:pPr>
            <w:r>
              <w:rPr>
                <w:rFonts w:ascii="宋体" w:hAnsi="宋体" w:cs="宋体" w:hint="eastAsia"/>
                <w:kern w:val="0"/>
                <w:sz w:val="24"/>
                <w:szCs w:val="24"/>
              </w:rPr>
              <w:t>1.建立随访人员列表，并与病历关联，随访内容标准化、格式化；</w:t>
            </w:r>
          </w:p>
          <w:p w14:paraId="6BBD55BC" w14:textId="77777777" w:rsidR="00EC4566" w:rsidRDefault="00000000">
            <w:pPr>
              <w:rPr>
                <w:rFonts w:ascii="宋体" w:hAnsi="宋体" w:cs="宋体"/>
                <w:kern w:val="0"/>
                <w:sz w:val="24"/>
                <w:szCs w:val="24"/>
              </w:rPr>
            </w:pPr>
            <w:r>
              <w:rPr>
                <w:rFonts w:ascii="宋体" w:hAnsi="宋体" w:cs="宋体" w:hint="eastAsia"/>
                <w:kern w:val="0"/>
                <w:sz w:val="24"/>
                <w:szCs w:val="24"/>
              </w:rPr>
              <w:t>2.实现产前诊断手术术后、产后随访信息的编辑和保存；</w:t>
            </w:r>
            <w:r>
              <w:rPr>
                <w:rFonts w:ascii="宋体" w:hAnsi="宋体" w:cs="宋体" w:hint="eastAsia"/>
                <w:kern w:val="0"/>
                <w:sz w:val="24"/>
                <w:szCs w:val="24"/>
              </w:rPr>
              <w:tab/>
            </w:r>
          </w:p>
          <w:p w14:paraId="598EF153" w14:textId="77777777" w:rsidR="00EC4566" w:rsidRDefault="00000000">
            <w:pPr>
              <w:rPr>
                <w:rFonts w:ascii="宋体" w:hAnsi="宋体" w:cs="宋体"/>
                <w:kern w:val="0"/>
                <w:sz w:val="24"/>
                <w:szCs w:val="24"/>
              </w:rPr>
            </w:pPr>
            <w:r>
              <w:rPr>
                <w:rFonts w:ascii="宋体" w:hAnsi="宋体" w:cs="宋体" w:hint="eastAsia"/>
                <w:kern w:val="0"/>
                <w:sz w:val="24"/>
                <w:szCs w:val="24"/>
              </w:rPr>
              <w:t>3.具备随访数据收集整理功能。</w:t>
            </w:r>
            <w:r>
              <w:rPr>
                <w:rFonts w:ascii="宋体" w:hAnsi="宋体" w:cs="宋体" w:hint="eastAsia"/>
                <w:kern w:val="0"/>
                <w:sz w:val="24"/>
                <w:szCs w:val="24"/>
              </w:rPr>
              <w:tab/>
            </w:r>
          </w:p>
          <w:p w14:paraId="5BCCE9DF" w14:textId="77777777" w:rsidR="00EC4566" w:rsidRDefault="00000000">
            <w:pPr>
              <w:rPr>
                <w:rFonts w:ascii="宋体" w:hAnsi="宋体" w:cs="宋体"/>
                <w:kern w:val="0"/>
                <w:sz w:val="24"/>
                <w:szCs w:val="24"/>
              </w:rPr>
            </w:pPr>
            <w:r>
              <w:rPr>
                <w:rFonts w:ascii="宋体" w:hAnsi="宋体" w:cs="宋体" w:hint="eastAsia"/>
                <w:kern w:val="0"/>
                <w:sz w:val="24"/>
                <w:szCs w:val="24"/>
              </w:rPr>
              <w:t>统计汇表</w:t>
            </w:r>
          </w:p>
          <w:p w14:paraId="5F34FF5B" w14:textId="77777777" w:rsidR="00EC4566" w:rsidRDefault="00000000">
            <w:pPr>
              <w:rPr>
                <w:rFonts w:ascii="宋体" w:hAnsi="宋体" w:cs="宋体"/>
                <w:kern w:val="0"/>
                <w:sz w:val="24"/>
                <w:szCs w:val="24"/>
              </w:rPr>
            </w:pPr>
            <w:r>
              <w:rPr>
                <w:rFonts w:ascii="宋体" w:hAnsi="宋体" w:cs="宋体" w:hint="eastAsia"/>
                <w:kern w:val="0"/>
                <w:sz w:val="24"/>
                <w:szCs w:val="24"/>
              </w:rPr>
              <w:t>1.具备数据调用选项框和常用数据统计表、图；</w:t>
            </w:r>
          </w:p>
          <w:p w14:paraId="0F351CC1" w14:textId="77777777" w:rsidR="00EC4566" w:rsidRDefault="00000000">
            <w:pPr>
              <w:rPr>
                <w:rFonts w:ascii="宋体" w:hAnsi="宋体" w:cs="宋体"/>
                <w:kern w:val="0"/>
                <w:sz w:val="24"/>
                <w:szCs w:val="24"/>
              </w:rPr>
            </w:pPr>
            <w:r>
              <w:rPr>
                <w:rFonts w:ascii="宋体" w:hAnsi="宋体" w:cs="宋体" w:hint="eastAsia"/>
                <w:kern w:val="0"/>
                <w:sz w:val="24"/>
                <w:szCs w:val="24"/>
              </w:rPr>
              <w:t>2.实现基本、关键数据的图表呈现，并可限定相应条件；</w:t>
            </w:r>
            <w:r>
              <w:rPr>
                <w:rFonts w:ascii="宋体" w:hAnsi="宋体" w:cs="宋体" w:hint="eastAsia"/>
                <w:kern w:val="0"/>
                <w:sz w:val="24"/>
                <w:szCs w:val="24"/>
              </w:rPr>
              <w:tab/>
            </w:r>
          </w:p>
          <w:p w14:paraId="039CD1AA" w14:textId="77777777" w:rsidR="00EC4566" w:rsidRDefault="00000000">
            <w:pPr>
              <w:rPr>
                <w:rFonts w:ascii="宋体" w:hAnsi="宋体" w:cs="宋体"/>
                <w:kern w:val="0"/>
                <w:sz w:val="24"/>
                <w:szCs w:val="24"/>
              </w:rPr>
            </w:pPr>
            <w:r>
              <w:rPr>
                <w:rFonts w:ascii="宋体" w:hAnsi="宋体" w:cs="宋体" w:hint="eastAsia"/>
                <w:kern w:val="0"/>
                <w:sz w:val="24"/>
                <w:szCs w:val="24"/>
              </w:rPr>
              <w:t>3.实现门诊所有基本数据的提取，条件限定及excel表提取；</w:t>
            </w:r>
            <w:r>
              <w:rPr>
                <w:rFonts w:ascii="宋体" w:hAnsi="宋体" w:cs="宋体" w:hint="eastAsia"/>
                <w:kern w:val="0"/>
                <w:sz w:val="24"/>
                <w:szCs w:val="24"/>
              </w:rPr>
              <w:tab/>
            </w:r>
          </w:p>
          <w:p w14:paraId="3224070E" w14:textId="77777777" w:rsidR="00EC4566" w:rsidRDefault="00000000">
            <w:pPr>
              <w:rPr>
                <w:rFonts w:ascii="宋体" w:hAnsi="宋体" w:cs="宋体"/>
                <w:kern w:val="0"/>
                <w:sz w:val="24"/>
                <w:szCs w:val="24"/>
              </w:rPr>
            </w:pPr>
            <w:r>
              <w:rPr>
                <w:rFonts w:ascii="宋体" w:hAnsi="宋体" w:cs="宋体" w:hint="eastAsia"/>
                <w:kern w:val="0"/>
                <w:sz w:val="24"/>
                <w:szCs w:val="24"/>
              </w:rPr>
              <w:t>*4.具备相关指标自定义统计分析功能。</w:t>
            </w:r>
          </w:p>
          <w:p w14:paraId="2B2F6294" w14:textId="77777777" w:rsidR="00EC4566" w:rsidRDefault="00000000">
            <w:pPr>
              <w:rPr>
                <w:rFonts w:ascii="宋体" w:hAnsi="宋体" w:cs="宋体"/>
                <w:b/>
                <w:bCs/>
                <w:kern w:val="0"/>
                <w:sz w:val="24"/>
                <w:szCs w:val="24"/>
              </w:rPr>
            </w:pPr>
            <w:r>
              <w:rPr>
                <w:rFonts w:hint="eastAsia"/>
                <w:b/>
                <w:bCs/>
                <w:kern w:val="0"/>
                <w:sz w:val="24"/>
                <w:szCs w:val="24"/>
              </w:rPr>
              <w:t>②染色体核型分析</w:t>
            </w:r>
          </w:p>
          <w:p w14:paraId="53E58DF9" w14:textId="77777777" w:rsidR="00EC4566" w:rsidRDefault="00000000">
            <w:pPr>
              <w:rPr>
                <w:rFonts w:ascii="宋体" w:hAnsi="宋体" w:cs="宋体"/>
                <w:kern w:val="0"/>
                <w:sz w:val="24"/>
                <w:szCs w:val="24"/>
              </w:rPr>
            </w:pPr>
            <w:r>
              <w:rPr>
                <w:rFonts w:ascii="宋体" w:hAnsi="宋体" w:cs="宋体" w:hint="eastAsia"/>
                <w:b/>
                <w:bCs/>
                <w:kern w:val="0"/>
                <w:sz w:val="24"/>
                <w:szCs w:val="24"/>
              </w:rPr>
              <w:t>样本接收</w:t>
            </w:r>
            <w:r>
              <w:rPr>
                <w:rFonts w:ascii="宋体" w:hAnsi="宋体" w:cs="宋体" w:hint="eastAsia"/>
                <w:kern w:val="0"/>
                <w:sz w:val="24"/>
                <w:szCs w:val="24"/>
              </w:rPr>
              <w:tab/>
            </w:r>
          </w:p>
          <w:p w14:paraId="28846ADE" w14:textId="77777777" w:rsidR="00EC4566" w:rsidRDefault="00000000">
            <w:pPr>
              <w:rPr>
                <w:rFonts w:ascii="宋体" w:hAnsi="宋体" w:cs="宋体"/>
                <w:kern w:val="0"/>
                <w:sz w:val="24"/>
                <w:szCs w:val="24"/>
              </w:rPr>
            </w:pPr>
            <w:r>
              <w:rPr>
                <w:rFonts w:ascii="宋体" w:hAnsi="宋体" w:cs="宋体" w:hint="eastAsia"/>
                <w:kern w:val="0"/>
                <w:sz w:val="24"/>
                <w:szCs w:val="24"/>
              </w:rPr>
              <w:t>1.自动识别本院条形码，获取患者基本信息及送检项目;</w:t>
            </w:r>
          </w:p>
          <w:p w14:paraId="7B047F37" w14:textId="77777777" w:rsidR="00EC4566" w:rsidRDefault="00000000">
            <w:pPr>
              <w:rPr>
                <w:rFonts w:ascii="宋体" w:hAnsi="宋体" w:cs="宋体"/>
                <w:kern w:val="0"/>
                <w:sz w:val="24"/>
                <w:szCs w:val="24"/>
              </w:rPr>
            </w:pPr>
            <w:r>
              <w:rPr>
                <w:rFonts w:ascii="宋体" w:hAnsi="宋体" w:cs="宋体" w:hint="eastAsia"/>
                <w:kern w:val="0"/>
                <w:sz w:val="24"/>
                <w:szCs w:val="24"/>
              </w:rPr>
              <w:t>2.与产前诊断门诊穿刺信息互通，可获取当天预约穿刺人数;</w:t>
            </w:r>
          </w:p>
          <w:p w14:paraId="76916680" w14:textId="77777777" w:rsidR="00EC4566" w:rsidRDefault="00000000">
            <w:pPr>
              <w:rPr>
                <w:rFonts w:ascii="宋体" w:hAnsi="宋体" w:cs="宋体"/>
                <w:kern w:val="0"/>
                <w:sz w:val="24"/>
                <w:szCs w:val="24"/>
              </w:rPr>
            </w:pPr>
            <w:r>
              <w:rPr>
                <w:rFonts w:ascii="宋体" w:hAnsi="宋体" w:cs="宋体" w:hint="eastAsia"/>
                <w:kern w:val="0"/>
                <w:sz w:val="24"/>
                <w:szCs w:val="24"/>
              </w:rPr>
              <w:t>3.自动显示所有已完成穿刺手术并需要进行染色体核型分析检测的样本信息</w:t>
            </w:r>
          </w:p>
          <w:p w14:paraId="431630B7" w14:textId="77777777" w:rsidR="00EC4566" w:rsidRDefault="00000000">
            <w:pPr>
              <w:rPr>
                <w:rFonts w:ascii="宋体" w:hAnsi="宋体" w:cs="宋体"/>
                <w:kern w:val="0"/>
                <w:sz w:val="24"/>
                <w:szCs w:val="24"/>
              </w:rPr>
            </w:pPr>
            <w:r>
              <w:rPr>
                <w:rFonts w:ascii="宋体" w:hAnsi="宋体" w:cs="宋体" w:hint="eastAsia"/>
                <w:b/>
                <w:bCs/>
                <w:kern w:val="0"/>
                <w:sz w:val="24"/>
                <w:szCs w:val="24"/>
              </w:rPr>
              <w:t>样本接种</w:t>
            </w:r>
            <w:r>
              <w:rPr>
                <w:rFonts w:ascii="宋体" w:hAnsi="宋体" w:cs="宋体" w:hint="eastAsia"/>
                <w:kern w:val="0"/>
                <w:sz w:val="24"/>
                <w:szCs w:val="24"/>
              </w:rPr>
              <w:tab/>
            </w:r>
          </w:p>
          <w:p w14:paraId="4557ABD4" w14:textId="77777777" w:rsidR="00EC4566" w:rsidRDefault="00000000">
            <w:pPr>
              <w:rPr>
                <w:rFonts w:ascii="宋体" w:hAnsi="宋体" w:cs="宋体"/>
                <w:kern w:val="0"/>
                <w:sz w:val="24"/>
                <w:szCs w:val="24"/>
              </w:rPr>
            </w:pPr>
            <w:r>
              <w:rPr>
                <w:rFonts w:ascii="宋体" w:hAnsi="宋体" w:cs="宋体" w:hint="eastAsia"/>
                <w:kern w:val="0"/>
                <w:sz w:val="24"/>
                <w:szCs w:val="24"/>
              </w:rPr>
              <w:t>1.可根据样本编号、接收日期、患者姓名或者样本类型查找样本并显示在样本待接种列表区域；</w:t>
            </w:r>
          </w:p>
          <w:p w14:paraId="4F67CB91" w14:textId="77777777" w:rsidR="00EC4566" w:rsidRDefault="00000000">
            <w:pPr>
              <w:rPr>
                <w:rFonts w:ascii="宋体" w:hAnsi="宋体" w:cs="宋体"/>
                <w:kern w:val="0"/>
                <w:sz w:val="24"/>
                <w:szCs w:val="24"/>
              </w:rPr>
            </w:pPr>
            <w:r>
              <w:rPr>
                <w:rFonts w:ascii="宋体" w:hAnsi="宋体" w:cs="宋体" w:hint="eastAsia"/>
                <w:kern w:val="0"/>
                <w:sz w:val="24"/>
                <w:szCs w:val="24"/>
              </w:rPr>
              <w:t>2.具备待处理样本的定向选择，并如实记录具体处理方案；</w:t>
            </w:r>
          </w:p>
          <w:p w14:paraId="5BF95490" w14:textId="77777777" w:rsidR="00EC4566" w:rsidRDefault="00000000">
            <w:pPr>
              <w:rPr>
                <w:rFonts w:ascii="宋体" w:hAnsi="宋体" w:cs="宋体"/>
                <w:kern w:val="0"/>
                <w:sz w:val="24"/>
                <w:szCs w:val="24"/>
              </w:rPr>
            </w:pPr>
            <w:r>
              <w:rPr>
                <w:rFonts w:ascii="宋体" w:hAnsi="宋体" w:cs="宋体" w:hint="eastAsia"/>
                <w:kern w:val="0"/>
                <w:sz w:val="24"/>
                <w:szCs w:val="24"/>
              </w:rPr>
              <w:t>3.具备接种样本所需标签的保存及打印功能；</w:t>
            </w:r>
          </w:p>
          <w:p w14:paraId="072DFED1" w14:textId="77777777" w:rsidR="00EC4566" w:rsidRDefault="00000000">
            <w:pPr>
              <w:rPr>
                <w:rFonts w:ascii="宋体" w:hAnsi="宋体" w:cs="宋体"/>
                <w:b/>
                <w:bCs/>
                <w:kern w:val="0"/>
                <w:sz w:val="24"/>
                <w:szCs w:val="24"/>
              </w:rPr>
            </w:pPr>
            <w:r>
              <w:rPr>
                <w:rFonts w:ascii="宋体" w:hAnsi="宋体" w:cs="宋体" w:hint="eastAsia"/>
                <w:b/>
                <w:bCs/>
                <w:kern w:val="0"/>
                <w:sz w:val="24"/>
                <w:szCs w:val="24"/>
              </w:rPr>
              <w:t>细胞培养</w:t>
            </w:r>
          </w:p>
          <w:p w14:paraId="0A955DFD" w14:textId="77777777" w:rsidR="00EC4566" w:rsidRDefault="00000000">
            <w:pPr>
              <w:rPr>
                <w:rFonts w:ascii="宋体" w:hAnsi="宋体" w:cs="宋体"/>
                <w:kern w:val="0"/>
                <w:sz w:val="24"/>
                <w:szCs w:val="24"/>
              </w:rPr>
            </w:pPr>
            <w:r>
              <w:rPr>
                <w:rFonts w:ascii="宋体" w:hAnsi="宋体" w:cs="宋体" w:hint="eastAsia"/>
                <w:kern w:val="0"/>
                <w:sz w:val="24"/>
                <w:szCs w:val="24"/>
              </w:rPr>
              <w:t>1.进入细胞培养的样本具备可查询的功能；</w:t>
            </w:r>
          </w:p>
          <w:p w14:paraId="1F436005" w14:textId="77777777" w:rsidR="00EC4566" w:rsidRDefault="00000000">
            <w:pPr>
              <w:rPr>
                <w:rFonts w:ascii="宋体" w:hAnsi="宋体" w:cs="宋体"/>
                <w:kern w:val="0"/>
                <w:sz w:val="24"/>
                <w:szCs w:val="24"/>
              </w:rPr>
            </w:pPr>
            <w:r>
              <w:rPr>
                <w:rFonts w:ascii="宋体" w:hAnsi="宋体" w:cs="宋体" w:hint="eastAsia"/>
                <w:kern w:val="0"/>
                <w:sz w:val="24"/>
                <w:szCs w:val="24"/>
              </w:rPr>
              <w:t>2.所有进入细胞培养流程的样本状态显示在观察列表区域，且同一样本不同培养瓶结果分开显示；</w:t>
            </w:r>
          </w:p>
          <w:p w14:paraId="76C760A0" w14:textId="77777777" w:rsidR="00EC4566" w:rsidRDefault="00000000">
            <w:pPr>
              <w:rPr>
                <w:rFonts w:ascii="宋体" w:hAnsi="宋体" w:cs="宋体"/>
                <w:kern w:val="0"/>
                <w:sz w:val="24"/>
                <w:szCs w:val="24"/>
              </w:rPr>
            </w:pPr>
            <w:r>
              <w:rPr>
                <w:rFonts w:ascii="宋体" w:hAnsi="宋体" w:cs="宋体" w:hint="eastAsia"/>
                <w:kern w:val="0"/>
                <w:sz w:val="24"/>
                <w:szCs w:val="24"/>
              </w:rPr>
              <w:t>3.样本观察列表显示内容包括但不限于样本编号、患者姓名、接种日期、上一次观察日期、上一次细胞生长情况、样本状态和接种人；</w:t>
            </w:r>
          </w:p>
          <w:p w14:paraId="59D2DEE6" w14:textId="77777777" w:rsidR="00EC4566" w:rsidRDefault="00000000">
            <w:pPr>
              <w:rPr>
                <w:rFonts w:ascii="宋体" w:hAnsi="宋体" w:cs="宋体"/>
                <w:kern w:val="0"/>
                <w:sz w:val="24"/>
                <w:szCs w:val="24"/>
              </w:rPr>
            </w:pPr>
            <w:r>
              <w:rPr>
                <w:rFonts w:ascii="宋体" w:hAnsi="宋体" w:cs="宋体" w:hint="eastAsia"/>
                <w:kern w:val="0"/>
                <w:sz w:val="24"/>
                <w:szCs w:val="24"/>
              </w:rPr>
              <w:t>4.具有细胞培养观察过程中的功能按钮，主要包括换液、不换液、收获、制片、丢弃、培养失败、打印制片等项；</w:t>
            </w:r>
          </w:p>
          <w:p w14:paraId="09BDF24D" w14:textId="77777777" w:rsidR="00EC4566" w:rsidRDefault="00000000">
            <w:pPr>
              <w:rPr>
                <w:rFonts w:ascii="宋体" w:hAnsi="宋体" w:cs="宋体"/>
                <w:kern w:val="0"/>
                <w:sz w:val="24"/>
                <w:szCs w:val="24"/>
              </w:rPr>
            </w:pPr>
            <w:r>
              <w:rPr>
                <w:rFonts w:ascii="宋体" w:hAnsi="宋体" w:cs="宋体" w:hint="eastAsia"/>
                <w:kern w:val="0"/>
                <w:sz w:val="24"/>
                <w:szCs w:val="24"/>
              </w:rPr>
              <w:t>5.具有对样本的全部实验流程进行详实记录和浏览功能，增强实验过程监控；</w:t>
            </w:r>
          </w:p>
          <w:p w14:paraId="57053828" w14:textId="77777777" w:rsidR="00EC4566" w:rsidRDefault="00000000">
            <w:pPr>
              <w:rPr>
                <w:rFonts w:ascii="宋体" w:hAnsi="宋体" w:cs="宋体"/>
                <w:kern w:val="0"/>
                <w:sz w:val="24"/>
                <w:szCs w:val="24"/>
              </w:rPr>
            </w:pPr>
            <w:r>
              <w:rPr>
                <w:rFonts w:ascii="宋体" w:hAnsi="宋体" w:cs="宋体" w:hint="eastAsia"/>
                <w:kern w:val="0"/>
                <w:sz w:val="24"/>
                <w:szCs w:val="24"/>
              </w:rPr>
              <w:lastRenderedPageBreak/>
              <w:t>6.具备试剂盒批号、耗材批号、日期、有效期等耗材管理功能。</w:t>
            </w:r>
          </w:p>
          <w:p w14:paraId="7E483B9B" w14:textId="77777777" w:rsidR="00EC4566" w:rsidRDefault="00000000">
            <w:pPr>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.可生成标签文件与染色体核型自动分析仪互连互通。</w:t>
            </w:r>
          </w:p>
          <w:p w14:paraId="3423AAC9" w14:textId="77777777" w:rsidR="00EC4566" w:rsidRDefault="00000000">
            <w:pPr>
              <w:rPr>
                <w:rFonts w:ascii="宋体" w:hAnsi="宋体" w:cs="宋体"/>
                <w:kern w:val="0"/>
                <w:sz w:val="24"/>
                <w:szCs w:val="24"/>
              </w:rPr>
            </w:pPr>
            <w:r>
              <w:rPr>
                <w:rFonts w:ascii="宋体" w:hAnsi="宋体" w:cs="宋体" w:hint="eastAsia"/>
                <w:b/>
                <w:bCs/>
                <w:kern w:val="0"/>
                <w:sz w:val="24"/>
                <w:szCs w:val="24"/>
              </w:rPr>
              <w:t>*样本分片</w:t>
            </w:r>
            <w:r>
              <w:rPr>
                <w:rFonts w:ascii="宋体" w:hAnsi="宋体" w:cs="宋体" w:hint="eastAsia"/>
                <w:kern w:val="0"/>
                <w:sz w:val="24"/>
                <w:szCs w:val="24"/>
              </w:rPr>
              <w:tab/>
            </w:r>
          </w:p>
          <w:p w14:paraId="575BB610" w14:textId="77777777" w:rsidR="00EC4566" w:rsidRDefault="00000000">
            <w:pPr>
              <w:rPr>
                <w:rFonts w:ascii="宋体" w:hAnsi="宋体" w:cs="宋体"/>
                <w:kern w:val="0"/>
                <w:sz w:val="24"/>
                <w:szCs w:val="24"/>
              </w:rPr>
            </w:pPr>
            <w:r>
              <w:rPr>
                <w:rFonts w:ascii="宋体" w:hAnsi="宋体" w:cs="宋体" w:hint="eastAsia"/>
                <w:kern w:val="0"/>
                <w:sz w:val="24"/>
                <w:szCs w:val="24"/>
              </w:rPr>
              <w:t>系统自动对所有完成制片的样本或</w:t>
            </w:r>
            <w:proofErr w:type="gramStart"/>
            <w:r>
              <w:rPr>
                <w:rFonts w:ascii="宋体" w:hAnsi="宋体" w:cs="宋体" w:hint="eastAsia"/>
                <w:kern w:val="0"/>
                <w:sz w:val="24"/>
                <w:szCs w:val="24"/>
              </w:rPr>
              <w:t>玻</w:t>
            </w:r>
            <w:proofErr w:type="gramEnd"/>
            <w:r>
              <w:rPr>
                <w:rFonts w:ascii="宋体" w:hAnsi="宋体" w:cs="宋体" w:hint="eastAsia"/>
                <w:kern w:val="0"/>
                <w:sz w:val="24"/>
                <w:szCs w:val="24"/>
              </w:rPr>
              <w:t>片进行人员分配，建立分析人员分片记录。</w:t>
            </w:r>
          </w:p>
          <w:p w14:paraId="746463DE" w14:textId="77777777" w:rsidR="00EC4566" w:rsidRDefault="00000000">
            <w:pPr>
              <w:rPr>
                <w:rFonts w:ascii="宋体" w:hAnsi="宋体" w:cs="宋体"/>
                <w:b/>
                <w:bCs/>
                <w:kern w:val="0"/>
                <w:sz w:val="24"/>
                <w:szCs w:val="24"/>
              </w:rPr>
            </w:pPr>
            <w:r>
              <w:rPr>
                <w:rFonts w:ascii="宋体" w:hAnsi="宋体" w:cs="宋体" w:hint="eastAsia"/>
                <w:b/>
                <w:bCs/>
                <w:kern w:val="0"/>
                <w:sz w:val="24"/>
                <w:szCs w:val="24"/>
              </w:rPr>
              <w:t>分析及审核</w:t>
            </w:r>
          </w:p>
          <w:p w14:paraId="4A58369B" w14:textId="77777777" w:rsidR="00EC4566" w:rsidRDefault="00000000">
            <w:pPr>
              <w:rPr>
                <w:rFonts w:ascii="宋体" w:hAnsi="宋体" w:cs="宋体"/>
                <w:kern w:val="0"/>
                <w:sz w:val="24"/>
                <w:szCs w:val="24"/>
              </w:rPr>
            </w:pPr>
            <w:r>
              <w:rPr>
                <w:rFonts w:ascii="宋体" w:hAnsi="宋体" w:cs="宋体" w:hint="eastAsia"/>
                <w:kern w:val="0"/>
                <w:sz w:val="24"/>
                <w:szCs w:val="24"/>
              </w:rPr>
              <w:t>1.显示</w:t>
            </w:r>
            <w:proofErr w:type="gramStart"/>
            <w:r>
              <w:rPr>
                <w:rFonts w:ascii="宋体" w:hAnsi="宋体" w:cs="宋体" w:hint="eastAsia"/>
                <w:kern w:val="0"/>
                <w:sz w:val="24"/>
                <w:szCs w:val="24"/>
              </w:rPr>
              <w:t>待分析</w:t>
            </w:r>
            <w:proofErr w:type="gramEnd"/>
            <w:r>
              <w:rPr>
                <w:rFonts w:ascii="宋体" w:hAnsi="宋体" w:cs="宋体" w:hint="eastAsia"/>
                <w:kern w:val="0"/>
                <w:sz w:val="24"/>
                <w:szCs w:val="24"/>
              </w:rPr>
              <w:t>样本的基本信息，并具备展示单个样本具体信息功能；</w:t>
            </w:r>
          </w:p>
          <w:p w14:paraId="3533B4FF" w14:textId="77777777" w:rsidR="00EC4566" w:rsidRDefault="00000000">
            <w:pPr>
              <w:rPr>
                <w:rFonts w:ascii="宋体" w:hAnsi="宋体" w:cs="宋体"/>
                <w:kern w:val="0"/>
                <w:sz w:val="24"/>
                <w:szCs w:val="24"/>
              </w:rPr>
            </w:pPr>
            <w:r>
              <w:rPr>
                <w:rFonts w:ascii="宋体" w:hAnsi="宋体" w:cs="宋体" w:hint="eastAsia"/>
                <w:kern w:val="0"/>
                <w:sz w:val="24"/>
                <w:szCs w:val="24"/>
              </w:rPr>
              <w:t>2.单个样本信息展示应包括患者基本信息、样本信息、实验流程内容、众数分析结果、已分析核型图谱，核型结果及结果解释说明；</w:t>
            </w:r>
          </w:p>
          <w:p w14:paraId="1BB36891" w14:textId="77777777" w:rsidR="00EC4566" w:rsidRDefault="00000000">
            <w:pPr>
              <w:rPr>
                <w:rFonts w:ascii="宋体" w:hAnsi="宋体" w:cs="宋体"/>
                <w:kern w:val="0"/>
                <w:sz w:val="24"/>
                <w:szCs w:val="24"/>
              </w:rPr>
            </w:pPr>
            <w:r>
              <w:rPr>
                <w:rFonts w:ascii="宋体" w:hAnsi="宋体" w:cs="宋体" w:hint="eastAsia"/>
                <w:kern w:val="0"/>
                <w:sz w:val="24"/>
                <w:szCs w:val="24"/>
              </w:rPr>
              <w:t>3.自动获取已分析核型图谱并显示在图片展示区；</w:t>
            </w:r>
          </w:p>
          <w:p w14:paraId="4CBF328E" w14:textId="77777777" w:rsidR="00EC4566" w:rsidRDefault="00000000">
            <w:pPr>
              <w:rPr>
                <w:rFonts w:ascii="宋体" w:hAnsi="宋体" w:cs="宋体"/>
                <w:kern w:val="0"/>
                <w:sz w:val="24"/>
                <w:szCs w:val="24"/>
              </w:rPr>
            </w:pPr>
            <w:r>
              <w:rPr>
                <w:rFonts w:ascii="宋体" w:hAnsi="宋体" w:cs="宋体" w:hint="eastAsia"/>
                <w:kern w:val="0"/>
                <w:sz w:val="24"/>
                <w:szCs w:val="24"/>
              </w:rPr>
              <w:t>4.分别依次显示以上样本信息，当前审核内容通过才能显示下一个审核内容，未审核内容不显示。</w:t>
            </w:r>
          </w:p>
          <w:p w14:paraId="5E034E0C" w14:textId="77777777" w:rsidR="00EC4566" w:rsidRDefault="00000000">
            <w:pPr>
              <w:rPr>
                <w:rFonts w:ascii="宋体" w:hAnsi="宋体" w:cs="宋体"/>
                <w:kern w:val="0"/>
                <w:sz w:val="24"/>
                <w:szCs w:val="24"/>
              </w:rPr>
            </w:pPr>
            <w:r>
              <w:rPr>
                <w:rFonts w:ascii="宋体" w:hAnsi="宋体" w:cs="宋体" w:hint="eastAsia"/>
                <w:b/>
                <w:bCs/>
                <w:kern w:val="0"/>
                <w:sz w:val="24"/>
                <w:szCs w:val="24"/>
              </w:rPr>
              <w:t>报告发放</w:t>
            </w:r>
            <w:r>
              <w:rPr>
                <w:rFonts w:ascii="宋体" w:hAnsi="宋体" w:cs="宋体" w:hint="eastAsia"/>
                <w:kern w:val="0"/>
                <w:sz w:val="24"/>
                <w:szCs w:val="24"/>
              </w:rPr>
              <w:tab/>
            </w:r>
          </w:p>
          <w:p w14:paraId="3FD601BE" w14:textId="77777777" w:rsidR="00EC4566" w:rsidRDefault="00000000">
            <w:pPr>
              <w:rPr>
                <w:rFonts w:ascii="宋体" w:hAnsi="宋体" w:cs="宋体"/>
                <w:kern w:val="0"/>
                <w:sz w:val="24"/>
                <w:szCs w:val="24"/>
              </w:rPr>
            </w:pPr>
            <w:r>
              <w:rPr>
                <w:rFonts w:ascii="宋体" w:hAnsi="宋体" w:cs="宋体" w:hint="eastAsia"/>
                <w:kern w:val="0"/>
                <w:sz w:val="24"/>
                <w:szCs w:val="24"/>
              </w:rPr>
              <w:t>具有核型分析结果显示模块，具备报告搜索、展示、查询、打印功能</w:t>
            </w:r>
          </w:p>
          <w:p w14:paraId="100DB8A2" w14:textId="77777777" w:rsidR="00EC4566" w:rsidRDefault="00000000">
            <w:pPr>
              <w:rPr>
                <w:rFonts w:ascii="宋体" w:hAnsi="宋体" w:cs="宋体"/>
                <w:kern w:val="0"/>
                <w:sz w:val="24"/>
                <w:szCs w:val="24"/>
              </w:rPr>
            </w:pPr>
            <w:r>
              <w:rPr>
                <w:rFonts w:ascii="宋体" w:hAnsi="宋体" w:cs="宋体" w:hint="eastAsia"/>
                <w:b/>
                <w:bCs/>
                <w:kern w:val="0"/>
                <w:sz w:val="24"/>
                <w:szCs w:val="24"/>
              </w:rPr>
              <w:t>统计分析</w:t>
            </w:r>
            <w:r>
              <w:rPr>
                <w:rFonts w:ascii="宋体" w:hAnsi="宋体" w:cs="宋体" w:hint="eastAsia"/>
                <w:kern w:val="0"/>
                <w:sz w:val="24"/>
                <w:szCs w:val="24"/>
              </w:rPr>
              <w:tab/>
            </w:r>
          </w:p>
          <w:p w14:paraId="7970D3D3" w14:textId="77777777" w:rsidR="00EC4566" w:rsidRDefault="00000000">
            <w:pPr>
              <w:rPr>
                <w:rFonts w:ascii="宋体" w:hAnsi="宋体" w:cs="宋体"/>
                <w:kern w:val="0"/>
                <w:sz w:val="24"/>
                <w:szCs w:val="24"/>
              </w:rPr>
            </w:pPr>
            <w:r>
              <w:rPr>
                <w:rFonts w:ascii="宋体" w:hAnsi="宋体" w:cs="宋体" w:hint="eastAsia"/>
                <w:kern w:val="0"/>
                <w:sz w:val="24"/>
                <w:szCs w:val="24"/>
              </w:rPr>
              <w:t>具有实验过程相关指标自定义统计分析功能。</w:t>
            </w:r>
          </w:p>
          <w:p w14:paraId="787B2F99" w14:textId="77777777" w:rsidR="00EC4566" w:rsidRDefault="00000000">
            <w:pPr>
              <w:rPr>
                <w:rFonts w:ascii="宋体" w:hAnsi="宋体" w:cs="宋体"/>
                <w:b/>
                <w:bCs/>
                <w:kern w:val="0"/>
                <w:sz w:val="24"/>
                <w:szCs w:val="24"/>
              </w:rPr>
            </w:pPr>
            <w:r>
              <w:rPr>
                <w:rFonts w:hint="eastAsia"/>
                <w:b/>
                <w:bCs/>
                <w:kern w:val="0"/>
                <w:sz w:val="24"/>
                <w:szCs w:val="24"/>
              </w:rPr>
              <w:t>③地贫筛查</w:t>
            </w:r>
            <w:r>
              <w:rPr>
                <w:rFonts w:hint="eastAsia"/>
                <w:b/>
                <w:bCs/>
                <w:kern w:val="0"/>
                <w:sz w:val="24"/>
                <w:szCs w:val="24"/>
              </w:rPr>
              <w:t>/</w:t>
            </w:r>
            <w:r>
              <w:rPr>
                <w:rFonts w:hint="eastAsia"/>
                <w:b/>
                <w:bCs/>
                <w:kern w:val="0"/>
                <w:sz w:val="24"/>
                <w:szCs w:val="24"/>
              </w:rPr>
              <w:t>诊断</w:t>
            </w:r>
          </w:p>
          <w:p w14:paraId="28DDFACB" w14:textId="77777777" w:rsidR="00EC4566" w:rsidRDefault="00000000">
            <w:pPr>
              <w:rPr>
                <w:rFonts w:ascii="宋体" w:hAnsi="宋体" w:cs="宋体"/>
                <w:kern w:val="0"/>
                <w:sz w:val="24"/>
                <w:szCs w:val="24"/>
              </w:rPr>
            </w:pPr>
            <w:r>
              <w:rPr>
                <w:rFonts w:ascii="宋体" w:hAnsi="宋体" w:cs="宋体" w:hint="eastAsia"/>
                <w:kern w:val="0"/>
                <w:sz w:val="24"/>
                <w:szCs w:val="24"/>
              </w:rPr>
              <w:t>1.具有样本接收的基本信息，实现样本接收信息的保存、回退功能；</w:t>
            </w:r>
          </w:p>
          <w:p w14:paraId="66EAFB1C" w14:textId="77777777" w:rsidR="00EC4566" w:rsidRDefault="00000000">
            <w:pPr>
              <w:rPr>
                <w:rFonts w:ascii="宋体" w:hAnsi="宋体" w:cs="宋体"/>
                <w:kern w:val="0"/>
                <w:sz w:val="24"/>
                <w:szCs w:val="24"/>
              </w:rPr>
            </w:pPr>
            <w:r>
              <w:rPr>
                <w:rFonts w:ascii="宋体" w:hAnsi="宋体" w:cs="宋体" w:hint="eastAsia"/>
                <w:kern w:val="0"/>
                <w:sz w:val="24"/>
                <w:szCs w:val="24"/>
              </w:rPr>
              <w:t>*2.实现样本信息与其他模块的互联互通，产前诊断、his系统数据接口新建；</w:t>
            </w:r>
          </w:p>
          <w:p w14:paraId="5FB0584E" w14:textId="77777777" w:rsidR="00EC4566" w:rsidRDefault="00000000">
            <w:pPr>
              <w:rPr>
                <w:rFonts w:ascii="宋体" w:hAnsi="宋体" w:cs="宋体"/>
                <w:kern w:val="0"/>
                <w:sz w:val="24"/>
                <w:szCs w:val="24"/>
              </w:rPr>
            </w:pPr>
            <w:r>
              <w:rPr>
                <w:rFonts w:ascii="宋体" w:hAnsi="宋体" w:cs="宋体" w:hint="eastAsia"/>
                <w:kern w:val="0"/>
                <w:sz w:val="24"/>
                <w:szCs w:val="24"/>
              </w:rPr>
              <w:t>3.具备地贫基因检测样本数据库功能；</w:t>
            </w:r>
          </w:p>
          <w:p w14:paraId="0B38A133" w14:textId="77777777" w:rsidR="00EC4566" w:rsidRDefault="00000000">
            <w:pPr>
              <w:rPr>
                <w:rFonts w:ascii="宋体" w:hAnsi="宋体" w:cs="宋体"/>
                <w:kern w:val="0"/>
                <w:sz w:val="24"/>
                <w:szCs w:val="24"/>
              </w:rPr>
            </w:pPr>
            <w:r>
              <w:rPr>
                <w:rFonts w:ascii="宋体" w:hAnsi="宋体" w:cs="宋体" w:hint="eastAsia"/>
                <w:kern w:val="0"/>
                <w:sz w:val="24"/>
                <w:szCs w:val="24"/>
              </w:rPr>
              <w:t>4.具备实验过程监控功能，实验流程记录包括试剂信息、DNA提取、PCR实验操作、仪器使用记录、结果分析、图片上传等；</w:t>
            </w:r>
          </w:p>
          <w:p w14:paraId="168CD47B" w14:textId="77777777" w:rsidR="00EC4566" w:rsidRDefault="00000000">
            <w:pPr>
              <w:rPr>
                <w:rFonts w:ascii="宋体" w:hAnsi="宋体" w:cs="宋体"/>
                <w:kern w:val="0"/>
                <w:sz w:val="24"/>
                <w:szCs w:val="24"/>
              </w:rPr>
            </w:pPr>
            <w:r>
              <w:rPr>
                <w:rFonts w:ascii="宋体" w:hAnsi="宋体" w:cs="宋体" w:hint="eastAsia"/>
                <w:kern w:val="0"/>
                <w:sz w:val="24"/>
                <w:szCs w:val="24"/>
              </w:rPr>
              <w:t>5.家系样本结果分析集中显示胎儿、父亲、母亲的实验结果；</w:t>
            </w:r>
          </w:p>
          <w:p w14:paraId="33C039F1" w14:textId="77777777" w:rsidR="00EC4566" w:rsidRDefault="00000000">
            <w:pPr>
              <w:rPr>
                <w:rFonts w:ascii="宋体" w:hAnsi="宋体" w:cs="宋体"/>
                <w:kern w:val="0"/>
                <w:sz w:val="24"/>
                <w:szCs w:val="24"/>
              </w:rPr>
            </w:pPr>
            <w:r>
              <w:rPr>
                <w:rFonts w:ascii="宋体" w:hAnsi="宋体" w:cs="宋体" w:hint="eastAsia"/>
                <w:kern w:val="0"/>
                <w:sz w:val="24"/>
                <w:szCs w:val="24"/>
              </w:rPr>
              <w:t>6.具备试剂盒批号、耗材批号、日期、有效期等耗材管理功能。</w:t>
            </w:r>
          </w:p>
          <w:p w14:paraId="707BA26C" w14:textId="77777777" w:rsidR="00EC4566" w:rsidRDefault="00000000">
            <w:pPr>
              <w:rPr>
                <w:b/>
                <w:bCs/>
                <w:kern w:val="0"/>
                <w:sz w:val="24"/>
                <w:szCs w:val="24"/>
              </w:rPr>
            </w:pPr>
            <w:r>
              <w:rPr>
                <w:rFonts w:hint="eastAsia"/>
                <w:b/>
                <w:bCs/>
                <w:kern w:val="0"/>
                <w:sz w:val="24"/>
                <w:szCs w:val="24"/>
              </w:rPr>
              <w:t>④</w:t>
            </w:r>
            <w:r>
              <w:rPr>
                <w:rFonts w:hint="eastAsia"/>
                <w:b/>
                <w:bCs/>
                <w:kern w:val="0"/>
                <w:sz w:val="24"/>
                <w:szCs w:val="24"/>
              </w:rPr>
              <w:t>QF-PCR</w:t>
            </w:r>
            <w:r>
              <w:rPr>
                <w:rFonts w:hint="eastAsia"/>
                <w:b/>
                <w:bCs/>
                <w:kern w:val="0"/>
                <w:sz w:val="24"/>
                <w:szCs w:val="24"/>
              </w:rPr>
              <w:t>检测</w:t>
            </w:r>
          </w:p>
          <w:p w14:paraId="5212FB33" w14:textId="77777777" w:rsidR="00EC4566" w:rsidRDefault="00000000">
            <w:pPr>
              <w:rPr>
                <w:rFonts w:ascii="宋体" w:hAnsi="宋体" w:cs="宋体"/>
                <w:kern w:val="0"/>
                <w:sz w:val="24"/>
                <w:szCs w:val="24"/>
              </w:rPr>
            </w:pPr>
            <w:r>
              <w:rPr>
                <w:rFonts w:ascii="宋体" w:hAnsi="宋体" w:cs="宋体" w:hint="eastAsia"/>
                <w:kern w:val="0"/>
                <w:sz w:val="24"/>
                <w:szCs w:val="24"/>
              </w:rPr>
              <w:t>1.具备样本接收、DNA提取、PCR实验、QF-PCR结果分析、报告审核等过程监控功能；</w:t>
            </w:r>
          </w:p>
          <w:p w14:paraId="3D3BB802" w14:textId="77777777" w:rsidR="00EC4566" w:rsidRDefault="00000000">
            <w:pPr>
              <w:rPr>
                <w:rFonts w:ascii="宋体" w:hAnsi="宋体" w:cs="宋体"/>
                <w:kern w:val="0"/>
                <w:sz w:val="24"/>
                <w:szCs w:val="24"/>
              </w:rPr>
            </w:pPr>
            <w:r>
              <w:rPr>
                <w:rFonts w:ascii="宋体" w:hAnsi="宋体" w:cs="宋体" w:hint="eastAsia"/>
                <w:kern w:val="0"/>
                <w:sz w:val="24"/>
                <w:szCs w:val="24"/>
              </w:rPr>
              <w:t>2.建立接收样本的基本信息，实现样本接收信息的保存、回退、自动编号；</w:t>
            </w:r>
          </w:p>
          <w:p w14:paraId="370EEE75" w14:textId="77777777" w:rsidR="00EC4566" w:rsidRDefault="00000000">
            <w:pPr>
              <w:rPr>
                <w:rFonts w:ascii="宋体" w:hAnsi="宋体" w:cs="宋体"/>
                <w:kern w:val="0"/>
                <w:sz w:val="24"/>
                <w:szCs w:val="24"/>
              </w:rPr>
            </w:pPr>
            <w:r>
              <w:rPr>
                <w:rFonts w:ascii="宋体" w:hAnsi="宋体" w:cs="宋体" w:hint="eastAsia"/>
                <w:kern w:val="0"/>
                <w:sz w:val="24"/>
                <w:szCs w:val="24"/>
              </w:rPr>
              <w:t>3.建立样本信息与其他模块的互联互通，产前诊断、his系统数据接口新建；</w:t>
            </w:r>
          </w:p>
          <w:p w14:paraId="52DECE27" w14:textId="77777777" w:rsidR="00EC4566" w:rsidRDefault="00000000">
            <w:pPr>
              <w:rPr>
                <w:rFonts w:ascii="宋体" w:hAnsi="宋体" w:cs="宋体"/>
                <w:kern w:val="0"/>
                <w:sz w:val="24"/>
                <w:szCs w:val="24"/>
              </w:rPr>
            </w:pPr>
            <w:r>
              <w:rPr>
                <w:rFonts w:ascii="宋体" w:hAnsi="宋体" w:cs="宋体" w:hint="eastAsia"/>
                <w:kern w:val="0"/>
                <w:sz w:val="24"/>
                <w:szCs w:val="24"/>
              </w:rPr>
              <w:t>4.具备试剂盒批号、耗材批号、日期、有效期等耗材管理功能；</w:t>
            </w:r>
          </w:p>
          <w:p w14:paraId="48978B3B" w14:textId="77777777" w:rsidR="00EC4566" w:rsidRDefault="00000000">
            <w:pPr>
              <w:rPr>
                <w:rFonts w:ascii="宋体" w:hAnsi="宋体" w:cs="宋体"/>
                <w:kern w:val="0"/>
                <w:sz w:val="24"/>
                <w:szCs w:val="24"/>
              </w:rPr>
            </w:pPr>
            <w:r>
              <w:rPr>
                <w:rFonts w:ascii="宋体" w:hAnsi="宋体" w:cs="宋体" w:hint="eastAsia"/>
                <w:kern w:val="0"/>
                <w:sz w:val="24"/>
                <w:szCs w:val="24"/>
              </w:rPr>
              <w:t>5.具备QF-PCR结果分析、报告审核、结果查询及打印功能。</w:t>
            </w:r>
          </w:p>
          <w:p w14:paraId="78C520D6" w14:textId="77777777" w:rsidR="00EC4566" w:rsidRDefault="00000000">
            <w:pPr>
              <w:rPr>
                <w:rFonts w:ascii="宋体" w:hAnsi="宋体" w:cs="宋体"/>
                <w:b/>
                <w:bCs/>
                <w:kern w:val="0"/>
                <w:sz w:val="24"/>
                <w:szCs w:val="24"/>
              </w:rPr>
            </w:pPr>
            <w:r>
              <w:rPr>
                <w:b/>
                <w:bCs/>
                <w:kern w:val="0"/>
                <w:sz w:val="24"/>
                <w:szCs w:val="24"/>
              </w:rPr>
              <w:fldChar w:fldCharType="begin"/>
            </w:r>
            <w:r>
              <w:rPr>
                <w:b/>
                <w:bCs/>
                <w:kern w:val="0"/>
                <w:sz w:val="24"/>
                <w:szCs w:val="24"/>
              </w:rPr>
              <w:instrText xml:space="preserve"> </w:instrText>
            </w:r>
            <w:r>
              <w:rPr>
                <w:rFonts w:hint="eastAsia"/>
                <w:b/>
                <w:bCs/>
                <w:kern w:val="0"/>
                <w:sz w:val="24"/>
                <w:szCs w:val="24"/>
              </w:rPr>
              <w:instrText>= 5 \* GB3</w:instrText>
            </w:r>
            <w:r>
              <w:rPr>
                <w:b/>
                <w:bCs/>
                <w:kern w:val="0"/>
                <w:sz w:val="24"/>
                <w:szCs w:val="24"/>
              </w:rPr>
              <w:instrText xml:space="preserve"> </w:instrText>
            </w:r>
            <w:r>
              <w:rPr>
                <w:b/>
                <w:bCs/>
                <w:kern w:val="0"/>
                <w:sz w:val="24"/>
                <w:szCs w:val="24"/>
              </w:rPr>
              <w:fldChar w:fldCharType="separate"/>
            </w:r>
            <w:r>
              <w:rPr>
                <w:rFonts w:hint="eastAsia"/>
                <w:b/>
                <w:bCs/>
                <w:kern w:val="0"/>
                <w:sz w:val="24"/>
                <w:szCs w:val="24"/>
              </w:rPr>
              <w:t>⑤</w:t>
            </w:r>
            <w:r>
              <w:rPr>
                <w:b/>
                <w:bCs/>
                <w:kern w:val="0"/>
                <w:sz w:val="24"/>
                <w:szCs w:val="24"/>
              </w:rPr>
              <w:fldChar w:fldCharType="end"/>
            </w:r>
            <w:r>
              <w:rPr>
                <w:rFonts w:hint="eastAsia"/>
                <w:b/>
                <w:bCs/>
                <w:kern w:val="0"/>
                <w:sz w:val="24"/>
                <w:szCs w:val="24"/>
              </w:rPr>
              <w:t>基因芯片</w:t>
            </w:r>
          </w:p>
          <w:p w14:paraId="3D8999BE" w14:textId="77777777" w:rsidR="00EC4566" w:rsidRDefault="00000000">
            <w:pPr>
              <w:rPr>
                <w:rFonts w:ascii="宋体" w:hAnsi="宋体" w:cs="宋体"/>
                <w:kern w:val="0"/>
                <w:sz w:val="24"/>
                <w:szCs w:val="24"/>
              </w:rPr>
            </w:pPr>
            <w:r>
              <w:rPr>
                <w:rFonts w:ascii="宋体" w:hAnsi="宋体" w:cs="宋体" w:hint="eastAsia"/>
                <w:b/>
                <w:bCs/>
                <w:kern w:val="0"/>
                <w:sz w:val="24"/>
                <w:szCs w:val="24"/>
              </w:rPr>
              <w:t>样本接收</w:t>
            </w:r>
            <w:r>
              <w:rPr>
                <w:rFonts w:ascii="宋体" w:hAnsi="宋体" w:cs="宋体" w:hint="eastAsia"/>
                <w:kern w:val="0"/>
                <w:sz w:val="24"/>
                <w:szCs w:val="24"/>
              </w:rPr>
              <w:tab/>
            </w:r>
          </w:p>
          <w:p w14:paraId="62DBEC5B" w14:textId="77777777" w:rsidR="00EC4566" w:rsidRDefault="00000000">
            <w:pPr>
              <w:rPr>
                <w:rFonts w:ascii="宋体" w:hAnsi="宋体" w:cs="宋体"/>
                <w:kern w:val="0"/>
                <w:sz w:val="24"/>
                <w:szCs w:val="24"/>
              </w:rPr>
            </w:pPr>
            <w:r>
              <w:rPr>
                <w:rFonts w:ascii="宋体" w:hAnsi="宋体" w:cs="宋体" w:hint="eastAsia"/>
                <w:kern w:val="0"/>
                <w:sz w:val="24"/>
                <w:szCs w:val="24"/>
              </w:rPr>
              <w:t>1.自动识别本院条形码，获取患者基本信息及送检项目;</w:t>
            </w:r>
          </w:p>
          <w:p w14:paraId="2A075333" w14:textId="77777777" w:rsidR="00EC4566" w:rsidRDefault="00000000">
            <w:pPr>
              <w:rPr>
                <w:rFonts w:ascii="宋体" w:hAnsi="宋体" w:cs="宋体"/>
                <w:kern w:val="0"/>
                <w:sz w:val="24"/>
                <w:szCs w:val="24"/>
              </w:rPr>
            </w:pPr>
            <w:r>
              <w:rPr>
                <w:rFonts w:ascii="宋体" w:hAnsi="宋体" w:cs="宋体" w:hint="eastAsia"/>
                <w:kern w:val="0"/>
                <w:sz w:val="24"/>
                <w:szCs w:val="24"/>
              </w:rPr>
              <w:t>2.与产前诊断门诊穿刺信息互通，可获取当天预约穿刺人数;</w:t>
            </w:r>
          </w:p>
          <w:p w14:paraId="760F93D5" w14:textId="77777777" w:rsidR="00EC4566" w:rsidRDefault="00000000">
            <w:pPr>
              <w:rPr>
                <w:rFonts w:ascii="宋体" w:hAnsi="宋体" w:cs="宋体"/>
                <w:kern w:val="0"/>
                <w:sz w:val="24"/>
                <w:szCs w:val="24"/>
              </w:rPr>
            </w:pPr>
            <w:r>
              <w:rPr>
                <w:rFonts w:ascii="宋体" w:hAnsi="宋体" w:cs="宋体" w:hint="eastAsia"/>
                <w:kern w:val="0"/>
                <w:sz w:val="24"/>
                <w:szCs w:val="24"/>
              </w:rPr>
              <w:t>3.自动显示所有已完成穿刺手术并需要进行芯片项目检测的样本信息</w:t>
            </w:r>
          </w:p>
          <w:p w14:paraId="4EA73715" w14:textId="77777777" w:rsidR="00EC4566" w:rsidRDefault="00000000">
            <w:pPr>
              <w:rPr>
                <w:rFonts w:ascii="宋体" w:hAnsi="宋体" w:cs="宋体"/>
                <w:b/>
                <w:bCs/>
                <w:kern w:val="0"/>
                <w:sz w:val="24"/>
                <w:szCs w:val="24"/>
              </w:rPr>
            </w:pPr>
            <w:r>
              <w:rPr>
                <w:rFonts w:ascii="宋体" w:hAnsi="宋体" w:cs="宋体" w:hint="eastAsia"/>
                <w:b/>
                <w:bCs/>
                <w:kern w:val="0"/>
                <w:sz w:val="24"/>
                <w:szCs w:val="24"/>
              </w:rPr>
              <w:t>外送登记</w:t>
            </w:r>
          </w:p>
          <w:p w14:paraId="7FF8FF42" w14:textId="77777777" w:rsidR="00EC4566" w:rsidRDefault="00000000">
            <w:pPr>
              <w:rPr>
                <w:rFonts w:ascii="宋体" w:hAnsi="宋体" w:cs="宋体"/>
                <w:b/>
                <w:bCs/>
                <w:kern w:val="0"/>
                <w:sz w:val="24"/>
                <w:szCs w:val="24"/>
              </w:rPr>
            </w:pPr>
            <w:r>
              <w:rPr>
                <w:rFonts w:ascii="宋体" w:hAnsi="宋体" w:cs="宋体"/>
                <w:b/>
                <w:bCs/>
                <w:kern w:val="0"/>
                <w:sz w:val="24"/>
                <w:szCs w:val="24"/>
              </w:rPr>
              <w:t xml:space="preserve">  </w:t>
            </w:r>
            <w:r>
              <w:rPr>
                <w:rFonts w:ascii="宋体" w:hAnsi="宋体" w:cs="宋体" w:hint="eastAsia"/>
                <w:kern w:val="0"/>
                <w:sz w:val="24"/>
                <w:szCs w:val="24"/>
              </w:rPr>
              <w:t>需送出外检的项目进行样本的送出、送回的信息登记。</w:t>
            </w:r>
          </w:p>
          <w:p w14:paraId="0E6596FE" w14:textId="77777777" w:rsidR="00EC4566" w:rsidRDefault="00000000">
            <w:pPr>
              <w:rPr>
                <w:rFonts w:ascii="宋体" w:hAnsi="宋体" w:cs="宋体"/>
                <w:kern w:val="0"/>
                <w:sz w:val="24"/>
                <w:szCs w:val="24"/>
              </w:rPr>
            </w:pPr>
            <w:r>
              <w:rPr>
                <w:rFonts w:ascii="宋体" w:hAnsi="宋体" w:cs="宋体" w:hint="eastAsia"/>
                <w:b/>
                <w:bCs/>
                <w:kern w:val="0"/>
                <w:sz w:val="24"/>
                <w:szCs w:val="24"/>
              </w:rPr>
              <w:t>*实验任务单</w:t>
            </w:r>
            <w:r>
              <w:rPr>
                <w:rFonts w:ascii="宋体" w:hAnsi="宋体" w:cs="宋体" w:hint="eastAsia"/>
                <w:kern w:val="0"/>
                <w:sz w:val="24"/>
                <w:szCs w:val="24"/>
              </w:rPr>
              <w:tab/>
            </w:r>
          </w:p>
          <w:p w14:paraId="6A5E463E" w14:textId="77777777" w:rsidR="00EC4566" w:rsidRDefault="00000000">
            <w:pP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登记实验操作流程记录单及实验结果的上传</w:t>
            </w:r>
          </w:p>
          <w:p w14:paraId="3DB9ACAA" w14:textId="77777777" w:rsidR="00EC4566" w:rsidRDefault="00000000">
            <w:pPr>
              <w:rPr>
                <w:rFonts w:ascii="宋体" w:hAnsi="宋体" w:cs="宋体"/>
                <w:kern w:val="0"/>
                <w:sz w:val="24"/>
                <w:szCs w:val="24"/>
              </w:rPr>
            </w:pPr>
            <w:r>
              <w:rPr>
                <w:rFonts w:ascii="宋体" w:hAnsi="宋体" w:cs="宋体" w:hint="eastAsia"/>
                <w:b/>
                <w:bCs/>
                <w:kern w:val="0"/>
                <w:sz w:val="24"/>
                <w:szCs w:val="24"/>
              </w:rPr>
              <w:t>分析及审核</w:t>
            </w:r>
          </w:p>
          <w:p w14:paraId="1721BE11" w14:textId="77777777" w:rsidR="00EC4566" w:rsidRDefault="00000000">
            <w:pPr>
              <w:rPr>
                <w:rFonts w:ascii="宋体" w:hAnsi="宋体" w:cs="宋体"/>
                <w:kern w:val="0"/>
                <w:sz w:val="24"/>
                <w:szCs w:val="24"/>
              </w:rPr>
            </w:pPr>
            <w:r>
              <w:rPr>
                <w:rFonts w:ascii="宋体" w:hAnsi="宋体" w:cs="宋体" w:hint="eastAsia"/>
                <w:kern w:val="0"/>
                <w:sz w:val="24"/>
                <w:szCs w:val="24"/>
              </w:rPr>
              <w:t>1.显示</w:t>
            </w:r>
            <w:proofErr w:type="gramStart"/>
            <w:r>
              <w:rPr>
                <w:rFonts w:ascii="宋体" w:hAnsi="宋体" w:cs="宋体" w:hint="eastAsia"/>
                <w:kern w:val="0"/>
                <w:sz w:val="24"/>
                <w:szCs w:val="24"/>
              </w:rPr>
              <w:t>待分析</w:t>
            </w:r>
            <w:proofErr w:type="gramEnd"/>
            <w:r>
              <w:rPr>
                <w:rFonts w:ascii="宋体" w:hAnsi="宋体" w:cs="宋体" w:hint="eastAsia"/>
                <w:kern w:val="0"/>
                <w:sz w:val="24"/>
                <w:szCs w:val="24"/>
              </w:rPr>
              <w:t>样本的基本信息，并具备展示单个样本具体信息功能；</w:t>
            </w:r>
          </w:p>
          <w:p w14:paraId="04855085" w14:textId="77777777" w:rsidR="00EC4566" w:rsidRDefault="00000000">
            <w:pPr>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2.单个样本信息展示应包括患者基本信息、样本信息、实验流程内容、染色体片段、分析结论及结果解释说明；</w:t>
            </w:r>
          </w:p>
          <w:p w14:paraId="096EB697" w14:textId="77777777" w:rsidR="00EC4566" w:rsidRDefault="00000000">
            <w:pPr>
              <w:rPr>
                <w:rFonts w:ascii="宋体" w:hAnsi="宋体" w:cs="宋体"/>
                <w:kern w:val="0"/>
                <w:sz w:val="24"/>
                <w:szCs w:val="24"/>
              </w:rPr>
            </w:pPr>
            <w:r>
              <w:rPr>
                <w:rFonts w:ascii="宋体" w:hAnsi="宋体" w:cs="宋体" w:hint="eastAsia"/>
                <w:kern w:val="0"/>
                <w:sz w:val="24"/>
                <w:szCs w:val="24"/>
              </w:rPr>
              <w:t>3.上</w:t>
            </w:r>
            <w:proofErr w:type="gramStart"/>
            <w:r>
              <w:rPr>
                <w:rFonts w:ascii="宋体" w:hAnsi="宋体" w:cs="宋体" w:hint="eastAsia"/>
                <w:kern w:val="0"/>
                <w:sz w:val="24"/>
                <w:szCs w:val="24"/>
              </w:rPr>
              <w:t>传用户</w:t>
            </w:r>
            <w:proofErr w:type="gramEnd"/>
            <w:r>
              <w:rPr>
                <w:rFonts w:ascii="宋体" w:hAnsi="宋体" w:cs="宋体" w:hint="eastAsia"/>
                <w:kern w:val="0"/>
                <w:sz w:val="24"/>
                <w:szCs w:val="24"/>
              </w:rPr>
              <w:t>编辑的报告文件；</w:t>
            </w:r>
          </w:p>
          <w:p w14:paraId="775F8223" w14:textId="77777777" w:rsidR="00EC4566" w:rsidRDefault="00000000">
            <w:pPr>
              <w:rPr>
                <w:rFonts w:ascii="宋体" w:hAnsi="宋体" w:cs="宋体"/>
                <w:kern w:val="0"/>
                <w:sz w:val="24"/>
                <w:szCs w:val="24"/>
              </w:rPr>
            </w:pPr>
            <w:r>
              <w:rPr>
                <w:rFonts w:ascii="宋体" w:hAnsi="宋体" w:cs="宋体" w:hint="eastAsia"/>
                <w:kern w:val="0"/>
                <w:sz w:val="24"/>
                <w:szCs w:val="24"/>
              </w:rPr>
              <w:t>4.提供审核及签发功能。</w:t>
            </w:r>
          </w:p>
          <w:p w14:paraId="26107D44" w14:textId="77777777" w:rsidR="00EC4566" w:rsidRDefault="00000000">
            <w:pPr>
              <w:rPr>
                <w:rFonts w:ascii="宋体" w:hAnsi="宋体" w:cs="宋体"/>
                <w:kern w:val="0"/>
                <w:sz w:val="24"/>
                <w:szCs w:val="24"/>
              </w:rPr>
            </w:pPr>
            <w:r>
              <w:rPr>
                <w:rFonts w:ascii="宋体" w:hAnsi="宋体" w:cs="宋体" w:hint="eastAsia"/>
                <w:b/>
                <w:bCs/>
                <w:kern w:val="0"/>
                <w:sz w:val="24"/>
                <w:szCs w:val="24"/>
              </w:rPr>
              <w:t>报告发放</w:t>
            </w:r>
            <w:r>
              <w:rPr>
                <w:rFonts w:ascii="宋体" w:hAnsi="宋体" w:cs="宋体" w:hint="eastAsia"/>
                <w:kern w:val="0"/>
                <w:sz w:val="24"/>
                <w:szCs w:val="24"/>
              </w:rPr>
              <w:tab/>
            </w:r>
          </w:p>
          <w:p w14:paraId="61A2599D" w14:textId="77777777" w:rsidR="00EC4566" w:rsidRDefault="00000000">
            <w:pPr>
              <w:rPr>
                <w:rFonts w:ascii="宋体" w:hAnsi="宋体" w:cs="宋体"/>
                <w:kern w:val="0"/>
                <w:sz w:val="24"/>
                <w:szCs w:val="24"/>
              </w:rPr>
            </w:pPr>
            <w:r>
              <w:rPr>
                <w:rFonts w:ascii="宋体" w:hAnsi="宋体" w:cs="宋体" w:hint="eastAsia"/>
                <w:kern w:val="0"/>
                <w:sz w:val="24"/>
                <w:szCs w:val="24"/>
              </w:rPr>
              <w:t>具有接收的样本报告显示模块，具备报告搜索、展示、查询、打印、回退及批量导出功能</w:t>
            </w:r>
          </w:p>
          <w:p w14:paraId="2C54D9EB" w14:textId="77777777" w:rsidR="00EC4566" w:rsidRDefault="00000000">
            <w:pPr>
              <w:rPr>
                <w:rFonts w:ascii="宋体" w:hAnsi="宋体" w:cs="宋体"/>
                <w:kern w:val="0"/>
                <w:sz w:val="24"/>
                <w:szCs w:val="24"/>
              </w:rPr>
            </w:pPr>
            <w:r>
              <w:rPr>
                <w:rFonts w:ascii="宋体" w:hAnsi="宋体" w:cs="宋体" w:hint="eastAsia"/>
                <w:b/>
                <w:bCs/>
                <w:kern w:val="0"/>
                <w:sz w:val="24"/>
                <w:szCs w:val="24"/>
              </w:rPr>
              <w:lastRenderedPageBreak/>
              <w:t>统计分析</w:t>
            </w:r>
            <w:r>
              <w:rPr>
                <w:rFonts w:ascii="宋体" w:hAnsi="宋体" w:cs="宋体" w:hint="eastAsia"/>
                <w:kern w:val="0"/>
                <w:sz w:val="24"/>
                <w:szCs w:val="24"/>
              </w:rPr>
              <w:tab/>
            </w:r>
          </w:p>
          <w:p w14:paraId="4E38C5D7" w14:textId="77777777" w:rsidR="00EC4566" w:rsidRDefault="00000000">
            <w:pPr>
              <w:rPr>
                <w:rFonts w:ascii="宋体" w:hAnsi="宋体" w:cs="宋体"/>
                <w:kern w:val="0"/>
                <w:sz w:val="24"/>
                <w:szCs w:val="24"/>
              </w:rPr>
            </w:pPr>
            <w:r>
              <w:rPr>
                <w:rFonts w:ascii="宋体" w:hAnsi="宋体" w:cs="宋体" w:hint="eastAsia"/>
                <w:kern w:val="0"/>
                <w:sz w:val="24"/>
                <w:szCs w:val="24"/>
              </w:rPr>
              <w:t>具有实验过程相关指标自定义统计分析功能。</w:t>
            </w:r>
          </w:p>
          <w:p w14:paraId="730AAF28" w14:textId="77777777" w:rsidR="00EC4566" w:rsidRDefault="00EC4566">
            <w:pPr>
              <w:rPr>
                <w:rFonts w:ascii="宋体" w:hAnsi="宋体" w:cs="宋体"/>
                <w:kern w:val="0"/>
                <w:sz w:val="24"/>
                <w:szCs w:val="24"/>
              </w:rPr>
            </w:pPr>
          </w:p>
          <w:p w14:paraId="7BEE7A81" w14:textId="77777777" w:rsidR="00EC4566" w:rsidRDefault="00000000">
            <w:pPr>
              <w:rPr>
                <w:b/>
                <w:bCs/>
                <w:kern w:val="0"/>
                <w:sz w:val="24"/>
                <w:szCs w:val="24"/>
              </w:rPr>
            </w:pPr>
            <w:r>
              <w:rPr>
                <w:b/>
                <w:bCs/>
                <w:kern w:val="0"/>
                <w:sz w:val="24"/>
                <w:szCs w:val="24"/>
              </w:rPr>
              <w:fldChar w:fldCharType="begin"/>
            </w:r>
            <w:r>
              <w:rPr>
                <w:b/>
                <w:bCs/>
                <w:kern w:val="0"/>
                <w:sz w:val="24"/>
                <w:szCs w:val="24"/>
              </w:rPr>
              <w:instrText xml:space="preserve"> </w:instrText>
            </w:r>
            <w:r>
              <w:rPr>
                <w:rFonts w:hint="eastAsia"/>
                <w:b/>
                <w:bCs/>
                <w:kern w:val="0"/>
                <w:sz w:val="24"/>
                <w:szCs w:val="24"/>
              </w:rPr>
              <w:instrText>= 6 \* GB3</w:instrText>
            </w:r>
            <w:r>
              <w:rPr>
                <w:b/>
                <w:bCs/>
                <w:kern w:val="0"/>
                <w:sz w:val="24"/>
                <w:szCs w:val="24"/>
              </w:rPr>
              <w:instrText xml:space="preserve"> </w:instrText>
            </w:r>
            <w:r>
              <w:rPr>
                <w:b/>
                <w:bCs/>
                <w:kern w:val="0"/>
                <w:sz w:val="24"/>
                <w:szCs w:val="24"/>
              </w:rPr>
              <w:fldChar w:fldCharType="separate"/>
            </w:r>
            <w:r>
              <w:rPr>
                <w:rFonts w:hint="eastAsia"/>
                <w:b/>
                <w:bCs/>
                <w:kern w:val="0"/>
                <w:sz w:val="24"/>
                <w:szCs w:val="24"/>
              </w:rPr>
              <w:t>⑥</w:t>
            </w:r>
            <w:r>
              <w:rPr>
                <w:b/>
                <w:bCs/>
                <w:kern w:val="0"/>
                <w:sz w:val="24"/>
                <w:szCs w:val="24"/>
              </w:rPr>
              <w:fldChar w:fldCharType="end"/>
            </w:r>
            <w:r>
              <w:rPr>
                <w:rFonts w:hint="eastAsia"/>
                <w:b/>
                <w:bCs/>
                <w:kern w:val="0"/>
                <w:sz w:val="24"/>
                <w:szCs w:val="24"/>
              </w:rPr>
              <w:t>无创胎儿</w:t>
            </w:r>
            <w:r>
              <w:rPr>
                <w:rFonts w:hint="eastAsia"/>
                <w:b/>
                <w:bCs/>
                <w:kern w:val="0"/>
                <w:sz w:val="24"/>
                <w:szCs w:val="24"/>
              </w:rPr>
              <w:t>DNA</w:t>
            </w:r>
            <w:r>
              <w:rPr>
                <w:rFonts w:hint="eastAsia"/>
                <w:b/>
                <w:bCs/>
                <w:kern w:val="0"/>
                <w:sz w:val="24"/>
                <w:szCs w:val="24"/>
              </w:rPr>
              <w:t>检测</w:t>
            </w:r>
          </w:p>
          <w:p w14:paraId="06DE9323" w14:textId="77777777" w:rsidR="00EC4566" w:rsidRDefault="00000000">
            <w:pPr>
              <w:rPr>
                <w:rFonts w:ascii="宋体" w:hAnsi="宋体" w:cs="宋体"/>
                <w:kern w:val="0"/>
                <w:sz w:val="24"/>
                <w:szCs w:val="24"/>
              </w:rPr>
            </w:pPr>
            <w:r>
              <w:rPr>
                <w:rFonts w:ascii="宋体" w:hAnsi="宋体" w:cs="宋体" w:hint="eastAsia"/>
                <w:kern w:val="0"/>
                <w:sz w:val="24"/>
                <w:szCs w:val="24"/>
              </w:rPr>
              <w:t>1.具备样本接收、DNA提取、建库、库检、测序、数据分析、报告审核等过程监控功能；</w:t>
            </w:r>
          </w:p>
          <w:p w14:paraId="23BF6B53" w14:textId="77777777" w:rsidR="00EC4566" w:rsidRDefault="00000000">
            <w:pPr>
              <w:rPr>
                <w:rFonts w:ascii="宋体" w:hAnsi="宋体" w:cs="宋体"/>
                <w:kern w:val="0"/>
                <w:sz w:val="24"/>
                <w:szCs w:val="24"/>
              </w:rPr>
            </w:pPr>
            <w:r>
              <w:rPr>
                <w:rFonts w:ascii="宋体" w:hAnsi="宋体" w:cs="宋体" w:hint="eastAsia"/>
                <w:kern w:val="0"/>
                <w:sz w:val="24"/>
                <w:szCs w:val="24"/>
              </w:rPr>
              <w:t>2.建立接收样本的基本信息，实现样本接收信息的保存、回退、自动编号；</w:t>
            </w:r>
          </w:p>
          <w:p w14:paraId="01851F2E" w14:textId="77777777" w:rsidR="00EC4566" w:rsidRDefault="00000000">
            <w:pPr>
              <w:rPr>
                <w:rFonts w:ascii="宋体" w:hAnsi="宋体" w:cs="宋体"/>
                <w:kern w:val="0"/>
                <w:sz w:val="24"/>
                <w:szCs w:val="24"/>
              </w:rPr>
            </w:pPr>
            <w:r>
              <w:rPr>
                <w:rFonts w:ascii="宋体" w:hAnsi="宋体" w:cs="宋体" w:hint="eastAsia"/>
                <w:kern w:val="0"/>
                <w:sz w:val="24"/>
                <w:szCs w:val="24"/>
              </w:rPr>
              <w:t>3.建立样本信息与其他模块的互联互通，产前诊断、his系统数据接口新建；</w:t>
            </w:r>
          </w:p>
          <w:p w14:paraId="6B09DAE2" w14:textId="77777777" w:rsidR="00EC4566" w:rsidRDefault="00000000">
            <w:pPr>
              <w:rPr>
                <w:rFonts w:ascii="宋体" w:hAnsi="宋体" w:cs="宋体"/>
                <w:kern w:val="0"/>
                <w:sz w:val="24"/>
                <w:szCs w:val="24"/>
              </w:rPr>
            </w:pPr>
            <w:r>
              <w:rPr>
                <w:rFonts w:ascii="宋体" w:hAnsi="宋体" w:cs="宋体" w:hint="eastAsia"/>
                <w:kern w:val="0"/>
                <w:sz w:val="24"/>
                <w:szCs w:val="24"/>
              </w:rPr>
              <w:t>4.具备试剂盒批号、耗材批号、日期、有效期等耗材管理功能；</w:t>
            </w:r>
          </w:p>
          <w:p w14:paraId="741F12A0" w14:textId="77777777" w:rsidR="00EC4566" w:rsidRDefault="00000000">
            <w:pPr>
              <w:rPr>
                <w:rFonts w:ascii="宋体" w:hAnsi="宋体" w:cs="宋体"/>
                <w:kern w:val="0"/>
                <w:sz w:val="24"/>
                <w:szCs w:val="24"/>
              </w:rPr>
            </w:pPr>
            <w:r>
              <w:rPr>
                <w:rFonts w:ascii="宋体" w:hAnsi="宋体" w:cs="宋体" w:hint="eastAsia"/>
                <w:kern w:val="0"/>
                <w:sz w:val="24"/>
                <w:szCs w:val="24"/>
              </w:rPr>
              <w:t>5.具备结果分析、报告审核、结果查询及打印功能。</w:t>
            </w:r>
          </w:p>
          <w:p w14:paraId="671A7989" w14:textId="77777777" w:rsidR="00EC4566" w:rsidRDefault="00000000">
            <w:pPr>
              <w:rPr>
                <w:rFonts w:ascii="宋体" w:hAnsi="宋体" w:cs="宋体"/>
                <w:kern w:val="0"/>
                <w:sz w:val="24"/>
                <w:szCs w:val="24"/>
              </w:rPr>
            </w:pPr>
            <w:r>
              <w:rPr>
                <w:rFonts w:ascii="宋体" w:hAnsi="宋体" w:cs="宋体" w:hint="eastAsia"/>
                <w:kern w:val="0"/>
                <w:sz w:val="24"/>
                <w:szCs w:val="24"/>
              </w:rPr>
              <w:t>6.具备高风险病例随访显示功能。</w:t>
            </w:r>
          </w:p>
          <w:p w14:paraId="7DB56EE2" w14:textId="77777777" w:rsidR="00EC4566" w:rsidRDefault="00000000">
            <w:pPr>
              <w:rPr>
                <w:b/>
                <w:bCs/>
                <w:kern w:val="0"/>
                <w:sz w:val="24"/>
                <w:szCs w:val="24"/>
              </w:rPr>
            </w:pPr>
            <w:r>
              <w:rPr>
                <w:b/>
                <w:bCs/>
                <w:kern w:val="0"/>
                <w:sz w:val="24"/>
                <w:szCs w:val="24"/>
              </w:rPr>
              <w:fldChar w:fldCharType="begin"/>
            </w:r>
            <w:r>
              <w:rPr>
                <w:b/>
                <w:bCs/>
                <w:kern w:val="0"/>
                <w:sz w:val="24"/>
                <w:szCs w:val="24"/>
              </w:rPr>
              <w:instrText xml:space="preserve"> </w:instrText>
            </w:r>
            <w:r>
              <w:rPr>
                <w:rFonts w:hint="eastAsia"/>
                <w:b/>
                <w:bCs/>
                <w:kern w:val="0"/>
                <w:sz w:val="24"/>
                <w:szCs w:val="24"/>
              </w:rPr>
              <w:instrText>= 7 \* GB3</w:instrText>
            </w:r>
            <w:r>
              <w:rPr>
                <w:b/>
                <w:bCs/>
                <w:kern w:val="0"/>
                <w:sz w:val="24"/>
                <w:szCs w:val="24"/>
              </w:rPr>
              <w:instrText xml:space="preserve"> </w:instrText>
            </w:r>
            <w:r>
              <w:rPr>
                <w:b/>
                <w:bCs/>
                <w:kern w:val="0"/>
                <w:sz w:val="24"/>
                <w:szCs w:val="24"/>
              </w:rPr>
              <w:fldChar w:fldCharType="separate"/>
            </w:r>
            <w:r>
              <w:rPr>
                <w:rFonts w:hint="eastAsia"/>
                <w:b/>
                <w:bCs/>
                <w:kern w:val="0"/>
                <w:sz w:val="24"/>
                <w:szCs w:val="24"/>
              </w:rPr>
              <w:t>⑦</w:t>
            </w:r>
            <w:r>
              <w:rPr>
                <w:b/>
                <w:bCs/>
                <w:kern w:val="0"/>
                <w:sz w:val="24"/>
                <w:szCs w:val="24"/>
              </w:rPr>
              <w:fldChar w:fldCharType="end"/>
            </w:r>
            <w:r>
              <w:rPr>
                <w:rFonts w:hint="eastAsia"/>
                <w:b/>
                <w:bCs/>
                <w:kern w:val="0"/>
                <w:sz w:val="24"/>
                <w:szCs w:val="24"/>
              </w:rPr>
              <w:t>唐氏筛查</w:t>
            </w:r>
          </w:p>
          <w:p w14:paraId="346BC671" w14:textId="77777777" w:rsidR="00EC4566" w:rsidRDefault="00000000">
            <w:pPr>
              <w:rPr>
                <w:rFonts w:ascii="宋体" w:hAnsi="宋体" w:cs="宋体"/>
                <w:kern w:val="0"/>
                <w:sz w:val="24"/>
                <w:szCs w:val="24"/>
              </w:rPr>
            </w:pPr>
            <w:r>
              <w:rPr>
                <w:rFonts w:ascii="宋体" w:hAnsi="宋体" w:cs="宋体" w:hint="eastAsia"/>
                <w:kern w:val="0"/>
                <w:sz w:val="24"/>
                <w:szCs w:val="24"/>
              </w:rPr>
              <w:t>1.具备样本接收、上机检测、结果分析、报告审核等过程监控功能；</w:t>
            </w:r>
          </w:p>
          <w:p w14:paraId="25A8BE16" w14:textId="77777777" w:rsidR="00EC4566" w:rsidRDefault="00000000">
            <w:pPr>
              <w:rPr>
                <w:rFonts w:ascii="宋体" w:hAnsi="宋体" w:cs="宋体"/>
                <w:kern w:val="0"/>
                <w:sz w:val="24"/>
                <w:szCs w:val="24"/>
              </w:rPr>
            </w:pPr>
            <w:r>
              <w:rPr>
                <w:rFonts w:ascii="宋体" w:hAnsi="宋体" w:cs="宋体" w:hint="eastAsia"/>
                <w:kern w:val="0"/>
                <w:sz w:val="24"/>
                <w:szCs w:val="24"/>
              </w:rPr>
              <w:t>2.建立接收样本的基本信息，实现样本接收信息的保存、回退、自动编号；</w:t>
            </w:r>
          </w:p>
          <w:p w14:paraId="55910E15" w14:textId="77777777" w:rsidR="00EC4566" w:rsidRDefault="00000000">
            <w:pPr>
              <w:rPr>
                <w:rFonts w:ascii="宋体" w:hAnsi="宋体" w:cs="宋体"/>
                <w:kern w:val="0"/>
                <w:sz w:val="24"/>
                <w:szCs w:val="24"/>
              </w:rPr>
            </w:pPr>
            <w:r>
              <w:rPr>
                <w:rFonts w:ascii="宋体" w:hAnsi="宋体" w:cs="宋体" w:hint="eastAsia"/>
                <w:kern w:val="0"/>
                <w:sz w:val="24"/>
                <w:szCs w:val="24"/>
              </w:rPr>
              <w:t>3.建立样本信息与其他模块的互联互通，产前诊断、his系统数据接口新建；</w:t>
            </w:r>
          </w:p>
          <w:p w14:paraId="38D62F65" w14:textId="77777777" w:rsidR="00EC4566" w:rsidRDefault="00000000">
            <w:pPr>
              <w:rPr>
                <w:rFonts w:ascii="宋体" w:hAnsi="宋体" w:cs="宋体"/>
                <w:kern w:val="0"/>
                <w:sz w:val="24"/>
                <w:szCs w:val="24"/>
              </w:rPr>
            </w:pPr>
            <w:r>
              <w:rPr>
                <w:rFonts w:ascii="宋体" w:hAnsi="宋体" w:cs="宋体" w:hint="eastAsia"/>
                <w:kern w:val="0"/>
                <w:sz w:val="24"/>
                <w:szCs w:val="24"/>
              </w:rPr>
              <w:t>4.具备试剂盒批号、耗材批号、日期、有效期等耗材管理功能；</w:t>
            </w:r>
          </w:p>
          <w:p w14:paraId="0BE50186" w14:textId="77777777" w:rsidR="00EC4566" w:rsidRDefault="00000000">
            <w:pPr>
              <w:rPr>
                <w:rFonts w:ascii="宋体" w:hAnsi="宋体" w:cs="宋体"/>
                <w:kern w:val="0"/>
                <w:sz w:val="24"/>
                <w:szCs w:val="24"/>
              </w:rPr>
            </w:pPr>
            <w:r>
              <w:rPr>
                <w:rFonts w:ascii="宋体" w:hAnsi="宋体" w:cs="宋体" w:hint="eastAsia"/>
                <w:kern w:val="0"/>
                <w:sz w:val="24"/>
                <w:szCs w:val="24"/>
              </w:rPr>
              <w:t>5.具备结果分析、报告审核、结果查询及打印功能；</w:t>
            </w:r>
          </w:p>
          <w:p w14:paraId="6B781E42" w14:textId="77777777" w:rsidR="00EC4566" w:rsidRDefault="00000000">
            <w:pPr>
              <w:rPr>
                <w:rFonts w:ascii="宋体" w:hAnsi="宋体" w:cs="宋体"/>
                <w:kern w:val="0"/>
                <w:sz w:val="24"/>
                <w:szCs w:val="24"/>
              </w:rPr>
            </w:pPr>
            <w:r>
              <w:rPr>
                <w:rFonts w:ascii="宋体" w:hAnsi="宋体" w:cs="宋体" w:hint="eastAsia"/>
                <w:kern w:val="0"/>
                <w:sz w:val="24"/>
                <w:szCs w:val="24"/>
              </w:rPr>
              <w:t>6.具有高风险随访功能；</w:t>
            </w:r>
          </w:p>
          <w:p w14:paraId="7A2DCD19" w14:textId="77777777" w:rsidR="00EC4566" w:rsidRDefault="00000000">
            <w:pPr>
              <w:rPr>
                <w:rFonts w:ascii="宋体" w:hAnsi="宋体" w:cs="宋体"/>
                <w:kern w:val="0"/>
                <w:sz w:val="24"/>
                <w:szCs w:val="24"/>
              </w:rPr>
            </w:pPr>
            <w:r>
              <w:rPr>
                <w:rFonts w:ascii="宋体" w:hAnsi="宋体" w:cs="宋体" w:hint="eastAsia"/>
                <w:kern w:val="0"/>
                <w:sz w:val="24"/>
                <w:szCs w:val="24"/>
              </w:rPr>
              <w:t>*7.具有唐氏筛查相关指标自定义统计分析功能。</w:t>
            </w:r>
          </w:p>
          <w:p w14:paraId="4A22337D" w14:textId="77777777" w:rsidR="00EC4566" w:rsidRDefault="00000000">
            <w:pPr>
              <w:rPr>
                <w:b/>
                <w:bCs/>
                <w:kern w:val="0"/>
                <w:sz w:val="24"/>
                <w:szCs w:val="24"/>
              </w:rPr>
            </w:pPr>
            <w:r>
              <w:rPr>
                <w:b/>
                <w:bCs/>
                <w:kern w:val="0"/>
                <w:sz w:val="24"/>
                <w:szCs w:val="24"/>
              </w:rPr>
              <w:fldChar w:fldCharType="begin"/>
            </w:r>
            <w:r>
              <w:rPr>
                <w:b/>
                <w:bCs/>
                <w:kern w:val="0"/>
                <w:sz w:val="24"/>
                <w:szCs w:val="24"/>
              </w:rPr>
              <w:instrText xml:space="preserve"> </w:instrText>
            </w:r>
            <w:r>
              <w:rPr>
                <w:rFonts w:hint="eastAsia"/>
                <w:b/>
                <w:bCs/>
                <w:kern w:val="0"/>
                <w:sz w:val="24"/>
                <w:szCs w:val="24"/>
              </w:rPr>
              <w:instrText>= 8 \* GB3</w:instrText>
            </w:r>
            <w:r>
              <w:rPr>
                <w:b/>
                <w:bCs/>
                <w:kern w:val="0"/>
                <w:sz w:val="24"/>
                <w:szCs w:val="24"/>
              </w:rPr>
              <w:instrText xml:space="preserve"> </w:instrText>
            </w:r>
            <w:r>
              <w:rPr>
                <w:b/>
                <w:bCs/>
                <w:kern w:val="0"/>
                <w:sz w:val="24"/>
                <w:szCs w:val="24"/>
              </w:rPr>
              <w:fldChar w:fldCharType="separate"/>
            </w:r>
            <w:r>
              <w:rPr>
                <w:rFonts w:hint="eastAsia"/>
                <w:b/>
                <w:bCs/>
                <w:kern w:val="0"/>
                <w:sz w:val="24"/>
                <w:szCs w:val="24"/>
              </w:rPr>
              <w:t>⑧</w:t>
            </w:r>
            <w:r>
              <w:rPr>
                <w:b/>
                <w:bCs/>
                <w:kern w:val="0"/>
                <w:sz w:val="24"/>
                <w:szCs w:val="24"/>
              </w:rPr>
              <w:fldChar w:fldCharType="end"/>
            </w:r>
            <w:r>
              <w:rPr>
                <w:rFonts w:hint="eastAsia"/>
                <w:b/>
                <w:bCs/>
                <w:kern w:val="0"/>
                <w:sz w:val="24"/>
                <w:szCs w:val="24"/>
              </w:rPr>
              <w:t>*</w:t>
            </w:r>
            <w:r>
              <w:rPr>
                <w:rFonts w:hint="eastAsia"/>
                <w:b/>
                <w:bCs/>
                <w:kern w:val="0"/>
                <w:sz w:val="24"/>
                <w:szCs w:val="24"/>
              </w:rPr>
              <w:t>影像学检查</w:t>
            </w:r>
          </w:p>
          <w:p w14:paraId="1D1E228C" w14:textId="77777777" w:rsidR="00EC4566" w:rsidRDefault="00000000">
            <w:pPr>
              <w:rPr>
                <w:rFonts w:ascii="宋体" w:hAnsi="宋体" w:cs="宋体"/>
                <w:kern w:val="0"/>
                <w:sz w:val="24"/>
                <w:szCs w:val="24"/>
              </w:rPr>
            </w:pPr>
            <w:r>
              <w:rPr>
                <w:rFonts w:ascii="宋体" w:hAnsi="宋体" w:cs="宋体" w:hint="eastAsia"/>
                <w:kern w:val="0"/>
                <w:sz w:val="24"/>
                <w:szCs w:val="24"/>
              </w:rPr>
              <w:t>1.影像学检查报告管理</w:t>
            </w:r>
          </w:p>
          <w:p w14:paraId="28200A0F" w14:textId="77777777" w:rsidR="00EC4566" w:rsidRDefault="00000000">
            <w:pPr>
              <w:rPr>
                <w:rFonts w:ascii="宋体" w:hAnsi="宋体" w:cs="宋体"/>
                <w:kern w:val="0"/>
                <w:sz w:val="24"/>
                <w:szCs w:val="24"/>
              </w:rPr>
            </w:pPr>
            <w:r>
              <w:rPr>
                <w:rFonts w:ascii="宋体" w:hAnsi="宋体" w:cs="宋体" w:hint="eastAsia"/>
                <w:kern w:val="0"/>
                <w:sz w:val="24"/>
                <w:szCs w:val="24"/>
              </w:rPr>
              <w:t>2.影像学图像数据管理</w:t>
            </w:r>
          </w:p>
          <w:p w14:paraId="702EB9F0" w14:textId="77777777" w:rsidR="00EC4566" w:rsidRDefault="00000000">
            <w:pPr>
              <w:rPr>
                <w:rFonts w:ascii="宋体" w:hAnsi="宋体" w:cs="宋体"/>
                <w:kern w:val="0"/>
                <w:sz w:val="24"/>
                <w:szCs w:val="24"/>
              </w:rPr>
            </w:pPr>
            <w:r>
              <w:rPr>
                <w:rFonts w:ascii="宋体" w:hAnsi="宋体" w:cs="宋体" w:hint="eastAsia"/>
                <w:kern w:val="0"/>
                <w:sz w:val="24"/>
                <w:szCs w:val="24"/>
              </w:rPr>
              <w:t>3.阳性结果报告管理</w:t>
            </w:r>
          </w:p>
          <w:p w14:paraId="4BA019E2" w14:textId="77777777" w:rsidR="00EC4566" w:rsidRDefault="00000000">
            <w:pPr>
              <w:rPr>
                <w:rFonts w:ascii="宋体" w:hAnsi="宋体" w:cs="宋体"/>
                <w:kern w:val="0"/>
                <w:sz w:val="24"/>
                <w:szCs w:val="24"/>
              </w:rPr>
            </w:pPr>
            <w:r>
              <w:rPr>
                <w:rFonts w:ascii="宋体" w:hAnsi="宋体" w:cs="宋体" w:hint="eastAsia"/>
                <w:kern w:val="0"/>
                <w:sz w:val="24"/>
                <w:szCs w:val="24"/>
              </w:rPr>
              <w:t>4.数据统计分析管理</w:t>
            </w:r>
          </w:p>
          <w:p w14:paraId="580DC9F1" w14:textId="77777777" w:rsidR="00EC4566" w:rsidRDefault="00000000">
            <w:pPr>
              <w:rPr>
                <w:b/>
                <w:bCs/>
                <w:kern w:val="0"/>
                <w:sz w:val="24"/>
                <w:szCs w:val="24"/>
              </w:rPr>
            </w:pPr>
            <w:r>
              <w:rPr>
                <w:b/>
                <w:bCs/>
                <w:kern w:val="0"/>
                <w:sz w:val="24"/>
                <w:szCs w:val="24"/>
              </w:rPr>
              <w:fldChar w:fldCharType="begin"/>
            </w:r>
            <w:r>
              <w:rPr>
                <w:b/>
                <w:bCs/>
                <w:kern w:val="0"/>
                <w:sz w:val="24"/>
                <w:szCs w:val="24"/>
              </w:rPr>
              <w:instrText xml:space="preserve"> </w:instrText>
            </w:r>
            <w:r>
              <w:rPr>
                <w:rFonts w:hint="eastAsia"/>
                <w:b/>
                <w:bCs/>
                <w:kern w:val="0"/>
                <w:sz w:val="24"/>
                <w:szCs w:val="24"/>
              </w:rPr>
              <w:instrText>= 9 \* GB3</w:instrText>
            </w:r>
            <w:r>
              <w:rPr>
                <w:b/>
                <w:bCs/>
                <w:kern w:val="0"/>
                <w:sz w:val="24"/>
                <w:szCs w:val="24"/>
              </w:rPr>
              <w:instrText xml:space="preserve"> </w:instrText>
            </w:r>
            <w:r>
              <w:rPr>
                <w:b/>
                <w:bCs/>
                <w:kern w:val="0"/>
                <w:sz w:val="24"/>
                <w:szCs w:val="24"/>
              </w:rPr>
              <w:fldChar w:fldCharType="separate"/>
            </w:r>
            <w:r>
              <w:rPr>
                <w:rFonts w:hint="eastAsia"/>
                <w:b/>
                <w:bCs/>
                <w:kern w:val="0"/>
                <w:sz w:val="24"/>
                <w:szCs w:val="24"/>
              </w:rPr>
              <w:t>⑨</w:t>
            </w:r>
            <w:r>
              <w:rPr>
                <w:b/>
                <w:bCs/>
                <w:kern w:val="0"/>
                <w:sz w:val="24"/>
                <w:szCs w:val="24"/>
              </w:rPr>
              <w:fldChar w:fldCharType="end"/>
            </w:r>
            <w:r>
              <w:rPr>
                <w:rFonts w:hint="eastAsia"/>
                <w:b/>
                <w:bCs/>
                <w:kern w:val="0"/>
                <w:sz w:val="24"/>
                <w:szCs w:val="24"/>
              </w:rPr>
              <w:t>*</w:t>
            </w:r>
            <w:r>
              <w:rPr>
                <w:rFonts w:hint="eastAsia"/>
                <w:b/>
                <w:bCs/>
                <w:kern w:val="0"/>
                <w:sz w:val="24"/>
                <w:szCs w:val="24"/>
              </w:rPr>
              <w:t>遗传病数据库</w:t>
            </w:r>
          </w:p>
          <w:p w14:paraId="24091066" w14:textId="77777777" w:rsidR="00EC4566" w:rsidRDefault="00000000">
            <w:pPr>
              <w:rPr>
                <w:rFonts w:ascii="宋体" w:hAnsi="宋体" w:cs="宋体"/>
                <w:kern w:val="0"/>
                <w:sz w:val="24"/>
                <w:szCs w:val="24"/>
              </w:rPr>
            </w:pPr>
            <w:r>
              <w:rPr>
                <w:rFonts w:ascii="宋体" w:hAnsi="宋体" w:cs="宋体" w:hint="eastAsia"/>
                <w:kern w:val="0"/>
                <w:sz w:val="24"/>
                <w:szCs w:val="24"/>
              </w:rPr>
              <w:t>1.遗传病先征者病例记录管理</w:t>
            </w:r>
          </w:p>
          <w:p w14:paraId="0AC6D779" w14:textId="77777777" w:rsidR="00EC4566" w:rsidRDefault="00000000">
            <w:pPr>
              <w:rPr>
                <w:rFonts w:ascii="宋体" w:hAnsi="宋体" w:cs="宋体"/>
                <w:kern w:val="0"/>
                <w:sz w:val="24"/>
                <w:szCs w:val="24"/>
              </w:rPr>
            </w:pPr>
            <w:r>
              <w:rPr>
                <w:rFonts w:ascii="宋体" w:hAnsi="宋体" w:cs="宋体" w:hint="eastAsia"/>
                <w:kern w:val="0"/>
                <w:sz w:val="24"/>
                <w:szCs w:val="24"/>
              </w:rPr>
              <w:t>2.遗传病家系图绘制表</w:t>
            </w:r>
          </w:p>
          <w:p w14:paraId="0944FC33" w14:textId="77777777" w:rsidR="00EC4566" w:rsidRDefault="00000000">
            <w:pPr>
              <w:rPr>
                <w:rFonts w:ascii="宋体" w:hAnsi="宋体" w:cs="宋体"/>
                <w:kern w:val="0"/>
                <w:sz w:val="24"/>
                <w:szCs w:val="24"/>
              </w:rPr>
            </w:pPr>
            <w:r>
              <w:rPr>
                <w:rFonts w:ascii="宋体" w:hAnsi="宋体" w:cs="宋体" w:hint="eastAsia"/>
                <w:kern w:val="0"/>
                <w:sz w:val="24"/>
                <w:szCs w:val="24"/>
              </w:rPr>
              <w:t>3.样本收集管理</w:t>
            </w:r>
          </w:p>
          <w:p w14:paraId="368BEFB1" w14:textId="77777777" w:rsidR="00EC4566" w:rsidRDefault="00000000">
            <w:pPr>
              <w:rPr>
                <w:rFonts w:ascii="宋体" w:hAnsi="宋体" w:cs="宋体"/>
                <w:kern w:val="0"/>
                <w:sz w:val="24"/>
                <w:szCs w:val="24"/>
              </w:rPr>
            </w:pPr>
            <w:r>
              <w:rPr>
                <w:rFonts w:ascii="宋体" w:hAnsi="宋体" w:cs="宋体" w:hint="eastAsia"/>
                <w:kern w:val="0"/>
                <w:sz w:val="24"/>
                <w:szCs w:val="24"/>
              </w:rPr>
              <w:t>4.实验室检查结果管理</w:t>
            </w:r>
          </w:p>
          <w:p w14:paraId="317737DD" w14:textId="77777777" w:rsidR="00EC4566" w:rsidRDefault="00000000">
            <w:pPr>
              <w:rPr>
                <w:rFonts w:ascii="宋体" w:hAnsi="宋体" w:cs="宋体"/>
                <w:kern w:val="0"/>
                <w:sz w:val="24"/>
                <w:szCs w:val="24"/>
              </w:rPr>
            </w:pPr>
            <w:r>
              <w:rPr>
                <w:rFonts w:ascii="宋体" w:hAnsi="宋体" w:cs="宋体" w:hint="eastAsia"/>
                <w:kern w:val="0"/>
                <w:sz w:val="24"/>
                <w:szCs w:val="24"/>
              </w:rPr>
              <w:t>5.遗传病相关数据及图片管理</w:t>
            </w:r>
          </w:p>
          <w:p w14:paraId="45A6D59A" w14:textId="77777777" w:rsidR="00EC4566" w:rsidRDefault="00000000">
            <w:pPr>
              <w:rPr>
                <w:b/>
                <w:bCs/>
                <w:kern w:val="0"/>
                <w:sz w:val="24"/>
                <w:szCs w:val="24"/>
              </w:rPr>
            </w:pPr>
            <w:r>
              <w:rPr>
                <w:rFonts w:hint="eastAsia"/>
                <w:b/>
                <w:bCs/>
                <w:kern w:val="0"/>
                <w:sz w:val="24"/>
                <w:szCs w:val="24"/>
              </w:rPr>
              <w:t>三、售后服务要求</w:t>
            </w:r>
          </w:p>
          <w:p w14:paraId="2C5D5741" w14:textId="77777777" w:rsidR="00EC4566" w:rsidRDefault="00000000">
            <w:pPr>
              <w:rPr>
                <w:kern w:val="0"/>
                <w:sz w:val="24"/>
                <w:szCs w:val="24"/>
              </w:rPr>
            </w:pPr>
            <w:r>
              <w:rPr>
                <w:rFonts w:hint="eastAsia"/>
                <w:kern w:val="0"/>
                <w:sz w:val="24"/>
                <w:szCs w:val="24"/>
              </w:rPr>
              <w:t>*1.</w:t>
            </w:r>
            <w:r>
              <w:rPr>
                <w:rFonts w:hint="eastAsia"/>
                <w:kern w:val="0"/>
                <w:sz w:val="24"/>
                <w:szCs w:val="24"/>
              </w:rPr>
              <w:t>系统全年维护更新保修</w:t>
            </w:r>
            <w:r>
              <w:rPr>
                <w:rFonts w:hint="eastAsia"/>
                <w:kern w:val="0"/>
                <w:sz w:val="24"/>
                <w:szCs w:val="24"/>
              </w:rPr>
              <w:t>1</w:t>
            </w:r>
            <w:r>
              <w:rPr>
                <w:rFonts w:hint="eastAsia"/>
                <w:kern w:val="0"/>
                <w:sz w:val="24"/>
                <w:szCs w:val="24"/>
              </w:rPr>
              <w:t>年以上</w:t>
            </w:r>
          </w:p>
          <w:p w14:paraId="13E91815" w14:textId="77777777" w:rsidR="00EC4566" w:rsidRDefault="00000000">
            <w:pPr>
              <w:wordWrap w:val="0"/>
              <w:spacing w:line="360" w:lineRule="auto"/>
              <w:rPr>
                <w:rFonts w:ascii="楷体_GB2312" w:eastAsia="华文宋体"/>
                <w:b/>
              </w:rPr>
            </w:pPr>
            <w:r>
              <w:rPr>
                <w:rFonts w:hint="eastAsia"/>
                <w:kern w:val="0"/>
                <w:sz w:val="24"/>
                <w:szCs w:val="24"/>
              </w:rPr>
              <w:t>*2.</w:t>
            </w:r>
            <w:r>
              <w:rPr>
                <w:rFonts w:hint="eastAsia"/>
                <w:kern w:val="0"/>
                <w:sz w:val="24"/>
                <w:szCs w:val="24"/>
              </w:rPr>
              <w:t>可根据要求调整定制软件功能</w:t>
            </w:r>
          </w:p>
        </w:tc>
      </w:tr>
    </w:tbl>
    <w:p w14:paraId="69E73470" w14:textId="77777777" w:rsidR="00EC4566" w:rsidRDefault="00EC4566"/>
    <w:sectPr w:rsidR="00EC4566">
      <w:headerReference w:type="default" r:id="rId8"/>
      <w:footerReference w:type="default" r:id="rId9"/>
      <w:pgSz w:w="11906" w:h="16838"/>
      <w:pgMar w:top="3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9C65" w14:textId="77777777" w:rsidR="005E0D61" w:rsidRDefault="005E0D61">
      <w:r>
        <w:separator/>
      </w:r>
    </w:p>
  </w:endnote>
  <w:endnote w:type="continuationSeparator" w:id="0">
    <w:p w14:paraId="7D199015" w14:textId="77777777" w:rsidR="005E0D61" w:rsidRDefault="005E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51B0" w14:textId="77777777" w:rsidR="00EC4566" w:rsidRDefault="00000000">
    <w:pPr>
      <w:pStyle w:val="a5"/>
    </w:pPr>
    <w:r>
      <w:rPr>
        <w:noProof/>
      </w:rPr>
      <mc:AlternateContent>
        <mc:Choice Requires="wps">
          <w:drawing>
            <wp:anchor distT="0" distB="0" distL="114300" distR="114300" simplePos="0" relativeHeight="251659264" behindDoc="0" locked="0" layoutInCell="1" allowOverlap="1" wp14:anchorId="087FC87D" wp14:editId="293B273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5C77F1" w14:textId="77777777" w:rsidR="00EC4566"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7FC87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D5C77F1" w14:textId="77777777" w:rsidR="00EC4566"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B270" w14:textId="77777777" w:rsidR="005E0D61" w:rsidRDefault="005E0D61">
      <w:r>
        <w:separator/>
      </w:r>
    </w:p>
  </w:footnote>
  <w:footnote w:type="continuationSeparator" w:id="0">
    <w:p w14:paraId="00297809" w14:textId="77777777" w:rsidR="005E0D61" w:rsidRDefault="005E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1715" w14:textId="77777777" w:rsidR="00EC4566" w:rsidRDefault="00EC45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9659F"/>
    <w:multiLevelType w:val="singleLevel"/>
    <w:tmpl w:val="AEF9659F"/>
    <w:lvl w:ilvl="0">
      <w:start w:val="6"/>
      <w:numFmt w:val="decimal"/>
      <w:suff w:val="space"/>
      <w:lvlText w:val="%1."/>
      <w:lvlJc w:val="left"/>
    </w:lvl>
  </w:abstractNum>
  <w:num w:numId="1" w16cid:durableId="94851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ZhNWI5ZTY2NzhkZGQyODFlMmU1ZGJmNDlhNzc1MWUifQ=="/>
  </w:docVars>
  <w:rsids>
    <w:rsidRoot w:val="000D2B16"/>
    <w:rsid w:val="00052C09"/>
    <w:rsid w:val="000C0108"/>
    <w:rsid w:val="000D2B16"/>
    <w:rsid w:val="000D4143"/>
    <w:rsid w:val="000F3CD2"/>
    <w:rsid w:val="0011773A"/>
    <w:rsid w:val="00136CEF"/>
    <w:rsid w:val="001403EE"/>
    <w:rsid w:val="00141E6E"/>
    <w:rsid w:val="00151E97"/>
    <w:rsid w:val="001D02AA"/>
    <w:rsid w:val="001F2940"/>
    <w:rsid w:val="00204F86"/>
    <w:rsid w:val="0023173B"/>
    <w:rsid w:val="002506BB"/>
    <w:rsid w:val="003077E3"/>
    <w:rsid w:val="00334EE2"/>
    <w:rsid w:val="0037029A"/>
    <w:rsid w:val="00373C9E"/>
    <w:rsid w:val="003B26C0"/>
    <w:rsid w:val="003E1A3B"/>
    <w:rsid w:val="00447860"/>
    <w:rsid w:val="00456E9A"/>
    <w:rsid w:val="00482223"/>
    <w:rsid w:val="00486688"/>
    <w:rsid w:val="004A2FE0"/>
    <w:rsid w:val="004B61D9"/>
    <w:rsid w:val="004C24C3"/>
    <w:rsid w:val="004F14A5"/>
    <w:rsid w:val="00506E30"/>
    <w:rsid w:val="00532C75"/>
    <w:rsid w:val="005C288C"/>
    <w:rsid w:val="005E0D61"/>
    <w:rsid w:val="006154D5"/>
    <w:rsid w:val="00630ABA"/>
    <w:rsid w:val="00671610"/>
    <w:rsid w:val="007A7839"/>
    <w:rsid w:val="00844464"/>
    <w:rsid w:val="00904D28"/>
    <w:rsid w:val="009126F9"/>
    <w:rsid w:val="00935637"/>
    <w:rsid w:val="00A145D3"/>
    <w:rsid w:val="00A21E3A"/>
    <w:rsid w:val="00AB454C"/>
    <w:rsid w:val="00AD0F0A"/>
    <w:rsid w:val="00AE61BB"/>
    <w:rsid w:val="00AF13E0"/>
    <w:rsid w:val="00B551B8"/>
    <w:rsid w:val="00BB1DC4"/>
    <w:rsid w:val="00BB4C73"/>
    <w:rsid w:val="00C24D79"/>
    <w:rsid w:val="00C26796"/>
    <w:rsid w:val="00C44102"/>
    <w:rsid w:val="00C60F6C"/>
    <w:rsid w:val="00CB215F"/>
    <w:rsid w:val="00D23872"/>
    <w:rsid w:val="00D761EE"/>
    <w:rsid w:val="00D80D69"/>
    <w:rsid w:val="00D84047"/>
    <w:rsid w:val="00D868D9"/>
    <w:rsid w:val="00DA5AA4"/>
    <w:rsid w:val="00DD2335"/>
    <w:rsid w:val="00EA1224"/>
    <w:rsid w:val="00EB2B1C"/>
    <w:rsid w:val="00EC3DA7"/>
    <w:rsid w:val="00EC4566"/>
    <w:rsid w:val="00ED0A8E"/>
    <w:rsid w:val="00F40D80"/>
    <w:rsid w:val="00F8668A"/>
    <w:rsid w:val="00FA6B0B"/>
    <w:rsid w:val="00FB58CF"/>
    <w:rsid w:val="18A71FA2"/>
    <w:rsid w:val="1B587063"/>
    <w:rsid w:val="23CE3ABF"/>
    <w:rsid w:val="3D8524D6"/>
    <w:rsid w:val="43624069"/>
    <w:rsid w:val="4E2A2698"/>
    <w:rsid w:val="5B7335EB"/>
    <w:rsid w:val="73481981"/>
    <w:rsid w:val="77AE29F7"/>
    <w:rsid w:val="7B0B2EDF"/>
    <w:rsid w:val="7DC1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DD2C3"/>
  <w15:docId w15:val="{CC71DA43-109A-43D9-8F8C-A0D88454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paragraph" w:customStyle="1" w:styleId="ad">
    <w:name w:val="封面"/>
    <w:basedOn w:val="a"/>
    <w:qFormat/>
    <w:pPr>
      <w:adjustRightInd w:val="0"/>
      <w:spacing w:line="360" w:lineRule="atLeast"/>
      <w:jc w:val="right"/>
      <w:textAlignment w:val="baseline"/>
    </w:pPr>
    <w:rPr>
      <w:rFonts w:ascii="Symbol" w:hAnsi="Symbol"/>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598</Words>
  <Characters>3413</Characters>
  <Application>Microsoft Office Word</Application>
  <DocSecurity>0</DocSecurity>
  <Lines>28</Lines>
  <Paragraphs>8</Paragraphs>
  <ScaleCrop>false</ScaleCrop>
  <Company>东莞市人民医院</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user_new</dc:creator>
  <cp:lastModifiedBy>Administrator</cp:lastModifiedBy>
  <cp:revision>6</cp:revision>
  <cp:lastPrinted>2017-08-07T02:47:00Z</cp:lastPrinted>
  <dcterms:created xsi:type="dcterms:W3CDTF">2022-01-09T10:34:00Z</dcterms:created>
  <dcterms:modified xsi:type="dcterms:W3CDTF">2022-07-12T07:11:00Z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02FE412173974CE99C8F5647550557BE</vt:lpwstr>
  </property>
</Properties>
</file>