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676B5">
      <w:pPr>
        <w:rPr>
          <w:rFonts w:hint="default" w:eastAsia="宋体"/>
          <w:lang w:val="en-US" w:eastAsia="zh-CN"/>
        </w:rPr>
      </w:pPr>
      <w:r>
        <w:rPr>
          <w:rFonts w:hint="eastAsia"/>
          <w:lang w:eastAsia="zh-CN"/>
        </w:rPr>
        <w:t>服务内容</w:t>
      </w:r>
      <w:r>
        <w:rPr>
          <w:rFonts w:hint="eastAsia"/>
          <w:lang w:val="en-US" w:eastAsia="zh-CN"/>
        </w:rPr>
        <w:t>:</w:t>
      </w:r>
    </w:p>
    <w:p w14:paraId="6D310B2D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eastAsia="zh-CN"/>
        </w:rPr>
        <w:t>、</w:t>
      </w:r>
      <w:r>
        <w:rPr>
          <w:rFonts w:hint="eastAsia"/>
        </w:rPr>
        <w:t>为本项目拟派13名驻场人员，其中12名医疗设备工程师，1名文员。</w:t>
      </w:r>
    </w:p>
    <w:p w14:paraId="7B467777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  <w:lang w:eastAsia="zh-CN"/>
        </w:rPr>
        <w:t>、</w:t>
      </w:r>
      <w:r>
        <w:rPr>
          <w:rFonts w:hint="eastAsia"/>
        </w:rPr>
        <w:t>全院医学装备日常巡检、保养、校准及人工维修服务（急救生命支持类设备含维修配件）。</w:t>
      </w:r>
    </w:p>
    <w:p w14:paraId="471743CB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  <w:lang w:eastAsia="zh-CN"/>
        </w:rPr>
        <w:t>、</w:t>
      </w:r>
      <w:r>
        <w:rPr>
          <w:rFonts w:hint="eastAsia"/>
        </w:rPr>
        <w:t>全院信息设备人工维修服务。</w:t>
      </w:r>
    </w:p>
    <w:p w14:paraId="3881D7D5">
      <w:pPr>
        <w:rPr>
          <w:rFonts w:hint="eastAsia" w:eastAsia="宋体"/>
          <w:lang w:eastAsia="zh-CN"/>
        </w:rPr>
      </w:pPr>
      <w:r>
        <w:rPr>
          <w:rFonts w:hint="eastAsia"/>
        </w:rPr>
        <w:t>4</w:t>
      </w:r>
      <w:r>
        <w:rPr>
          <w:rFonts w:hint="eastAsia"/>
          <w:lang w:eastAsia="zh-CN"/>
        </w:rPr>
        <w:t>、</w:t>
      </w:r>
      <w:r>
        <w:rPr>
          <w:rFonts w:hint="eastAsia"/>
        </w:rPr>
        <w:t>提供</w:t>
      </w:r>
      <w:r>
        <w:rPr>
          <w:rFonts w:hint="eastAsia"/>
          <w:lang w:eastAsia="zh-CN"/>
        </w:rPr>
        <w:t>部分</w:t>
      </w:r>
      <w:r>
        <w:rPr>
          <w:rFonts w:hint="eastAsia"/>
        </w:rPr>
        <w:t>备用机，备用机与医院现有设备同型号，保障急救生命支持类设备100%完好率</w:t>
      </w:r>
      <w:r>
        <w:rPr>
          <w:rFonts w:hint="eastAsia"/>
          <w:lang w:eastAsia="zh-CN"/>
        </w:rPr>
        <w:t>。</w:t>
      </w:r>
    </w:p>
    <w:p w14:paraId="5EA7DA2C">
      <w:pPr>
        <w:rPr>
          <w:rFonts w:hint="eastAsia" w:eastAsia="宋体"/>
          <w:lang w:eastAsia="zh-CN"/>
        </w:rPr>
      </w:pPr>
      <w:r>
        <w:rPr>
          <w:rFonts w:hint="eastAsia"/>
        </w:rPr>
        <w:t>5</w:t>
      </w:r>
      <w:r>
        <w:rPr>
          <w:rFonts w:hint="eastAsia"/>
          <w:lang w:eastAsia="zh-CN"/>
        </w:rPr>
        <w:t>、</w:t>
      </w:r>
      <w:r>
        <w:rPr>
          <w:rFonts w:hint="eastAsia"/>
        </w:rPr>
        <w:t>包含医院要求的部分设备原厂保修服务。</w:t>
      </w:r>
      <w:r>
        <w:rPr>
          <w:rFonts w:hint="eastAsia"/>
          <w:lang w:eastAsia="zh-CN"/>
        </w:rPr>
        <w:t>（清单详见附表</w:t>
      </w:r>
      <w:r>
        <w:rPr>
          <w:rFonts w:hint="eastAsia"/>
          <w:lang w:val="en-US" w:eastAsia="zh-CN"/>
        </w:rPr>
        <w:t>1</w:t>
      </w:r>
      <w:r>
        <w:rPr>
          <w:rFonts w:hint="eastAsia"/>
          <w:lang w:eastAsia="zh-CN"/>
        </w:rPr>
        <w:t>）</w:t>
      </w:r>
    </w:p>
    <w:p w14:paraId="4CD2AF46">
      <w:pPr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  <w:lang w:eastAsia="zh-CN"/>
        </w:rPr>
        <w:t>、</w:t>
      </w:r>
      <w:r>
        <w:rPr>
          <w:rFonts w:hint="eastAsia"/>
        </w:rPr>
        <w:t>时效性：10分钟内响应。15分钟内到达现场。</w:t>
      </w:r>
    </w:p>
    <w:p w14:paraId="642A4F31">
      <w:pPr>
        <w:rPr>
          <w:rFonts w:hint="eastAsia"/>
        </w:rPr>
      </w:pPr>
      <w:r>
        <w:rPr>
          <w:rFonts w:hint="eastAsia"/>
        </w:rPr>
        <w:t>不涉及配件4小时内完成维修，涉及配件维修配件到位4小时内完成维修，需自检及校准的设备在6个小时内完成。</w:t>
      </w:r>
    </w:p>
    <w:p w14:paraId="6B91188F">
      <w:pPr>
        <w:rPr>
          <w:rFonts w:hint="eastAsia"/>
        </w:rPr>
      </w:pPr>
      <w:r>
        <w:rPr>
          <w:rFonts w:hint="eastAsia"/>
        </w:rPr>
        <w:t>7</w:t>
      </w:r>
      <w:r>
        <w:rPr>
          <w:rFonts w:hint="eastAsia"/>
          <w:lang w:eastAsia="zh-CN"/>
        </w:rPr>
        <w:t>、</w:t>
      </w:r>
      <w:r>
        <w:rPr>
          <w:rFonts w:hint="eastAsia"/>
        </w:rPr>
        <w:t>医学装备全生命周期管理系统方案。</w:t>
      </w:r>
    </w:p>
    <w:p w14:paraId="1BCAAACC">
      <w:pPr>
        <w:rPr>
          <w:rFonts w:hint="eastAsia"/>
          <w:lang w:eastAsia="zh-CN"/>
        </w:rPr>
      </w:pPr>
      <w:r>
        <w:rPr>
          <w:rFonts w:hint="eastAsia"/>
        </w:rPr>
        <w:t>8</w:t>
      </w:r>
      <w:r>
        <w:rPr>
          <w:rFonts w:hint="eastAsia"/>
          <w:lang w:eastAsia="zh-CN"/>
        </w:rPr>
        <w:t>、</w:t>
      </w:r>
      <w:r>
        <w:rPr>
          <w:rFonts w:hint="eastAsia"/>
        </w:rPr>
        <w:t>其他服务</w:t>
      </w:r>
      <w:r>
        <w:rPr>
          <w:rFonts w:hint="eastAsia"/>
          <w:lang w:eastAsia="zh-CN"/>
        </w:rPr>
        <w:t>。</w:t>
      </w:r>
    </w:p>
    <w:p w14:paraId="4CE63E64">
      <w:pPr>
        <w:pStyle w:val="2"/>
        <w:rPr>
          <w:rFonts w:hint="eastAsia"/>
          <w:lang w:eastAsia="zh-CN"/>
        </w:rPr>
      </w:pPr>
    </w:p>
    <w:p w14:paraId="6A37F190">
      <w:pPr>
        <w:pStyle w:val="2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附表</w:t>
      </w:r>
      <w:r>
        <w:rPr>
          <w:rFonts w:hint="eastAsia"/>
          <w:lang w:val="en-US" w:eastAsia="zh-CN"/>
        </w:rPr>
        <w:t>1</w:t>
      </w:r>
    </w:p>
    <w:tbl>
      <w:tblPr>
        <w:tblW w:w="85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8"/>
        <w:gridCol w:w="3671"/>
      </w:tblGrid>
      <w:tr w14:paraId="62CA6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4848" w:type="dxa"/>
            <w:tcBorders>
              <w:top w:val="single" w:color="C0C0C0" w:sz="4" w:space="0"/>
              <w:left w:val="single" w:color="C0C0C0" w:sz="4" w:space="0"/>
              <w:bottom w:val="nil"/>
              <w:right w:val="single" w:color="C0C0C0" w:sz="4" w:space="0"/>
            </w:tcBorders>
            <w:shd w:val="clear" w:color="auto" w:fill="CCFFFF"/>
            <w:noWrap/>
            <w:vAlign w:val="center"/>
          </w:tcPr>
          <w:p w14:paraId="0655B1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99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99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原厂保</w:t>
            </w:r>
          </w:p>
        </w:tc>
        <w:tc>
          <w:tcPr>
            <w:tcW w:w="3671" w:type="dxa"/>
            <w:tcBorders>
              <w:top w:val="single" w:color="C0C0C0" w:sz="4" w:space="0"/>
              <w:left w:val="single" w:color="C0C0C0" w:sz="4" w:space="0"/>
              <w:bottom w:val="nil"/>
              <w:right w:val="single" w:color="C0C0C0" w:sz="4" w:space="0"/>
            </w:tcBorders>
            <w:shd w:val="clear" w:color="auto" w:fill="CCFFFF"/>
            <w:noWrap/>
            <w:vAlign w:val="center"/>
          </w:tcPr>
          <w:p w14:paraId="0B948F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99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99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设备名称</w:t>
            </w:r>
          </w:p>
        </w:tc>
      </w:tr>
      <w:tr w14:paraId="2414E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DD8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医用空气加压氧舱设备一批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26D9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医用空气加压氧舱（12人）</w:t>
            </w:r>
          </w:p>
        </w:tc>
      </w:tr>
      <w:tr w14:paraId="55F03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D551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0BB4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医用氧气加压舱</w:t>
            </w:r>
          </w:p>
        </w:tc>
      </w:tr>
      <w:tr w14:paraId="5A18B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5331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DF75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医用氧气加压舱</w:t>
            </w:r>
          </w:p>
        </w:tc>
      </w:tr>
      <w:tr w14:paraId="52C33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989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艾隆发药机、汤山发药机设备一批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EF7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全自动药品单剂量分包机</w:t>
            </w:r>
          </w:p>
        </w:tc>
      </w:tr>
      <w:tr w14:paraId="6CA47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549F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4510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智能发药系统</w:t>
            </w:r>
          </w:p>
        </w:tc>
      </w:tr>
      <w:tr w14:paraId="5D6F4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CEE1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0C05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静脉输液陈品分拣机</w:t>
            </w:r>
          </w:p>
        </w:tc>
      </w:tr>
      <w:tr w14:paraId="0924B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5A5D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DF64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自动剥盖机</w:t>
            </w:r>
          </w:p>
        </w:tc>
      </w:tr>
      <w:tr w14:paraId="25515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402D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7F5E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地面传送系统</w:t>
            </w:r>
          </w:p>
        </w:tc>
      </w:tr>
      <w:tr w14:paraId="11E5B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CD03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737C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针剂摆药机</w:t>
            </w:r>
          </w:p>
        </w:tc>
      </w:tr>
      <w:tr w14:paraId="7A374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ABA1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E2E8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针剂摆药机</w:t>
            </w:r>
          </w:p>
        </w:tc>
      </w:tr>
      <w:tr w14:paraId="4AE87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626D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9F17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全自动药品单剂量分包机</w:t>
            </w:r>
          </w:p>
        </w:tc>
      </w:tr>
      <w:tr w14:paraId="02BB3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B508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3E77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智能调配机</w:t>
            </w:r>
          </w:p>
        </w:tc>
      </w:tr>
      <w:tr w14:paraId="24525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F163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72EF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智能调配机</w:t>
            </w:r>
          </w:p>
        </w:tc>
      </w:tr>
      <w:tr w14:paraId="03C60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B531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3367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贴签机</w:t>
            </w:r>
          </w:p>
        </w:tc>
      </w:tr>
      <w:tr w14:paraId="1105E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79A0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B1B4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贴签机</w:t>
            </w:r>
          </w:p>
        </w:tc>
      </w:tr>
      <w:tr w14:paraId="229B6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9629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4890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整处方传送系统</w:t>
            </w:r>
          </w:p>
        </w:tc>
      </w:tr>
      <w:tr w14:paraId="37012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601D8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F462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自动化二级药库</w:t>
            </w:r>
          </w:p>
        </w:tc>
      </w:tr>
      <w:tr w14:paraId="20C87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CF74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5D26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智能调配机</w:t>
            </w:r>
          </w:p>
        </w:tc>
      </w:tr>
      <w:tr w14:paraId="10E2F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885F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B081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快速发药机</w:t>
            </w:r>
          </w:p>
        </w:tc>
      </w:tr>
      <w:tr w14:paraId="2D688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2DDB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B71A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智能调配机</w:t>
            </w:r>
          </w:p>
        </w:tc>
      </w:tr>
      <w:tr w14:paraId="7B4A1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3A9D8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CE69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智能调配机</w:t>
            </w:r>
          </w:p>
        </w:tc>
      </w:tr>
      <w:tr w14:paraId="7D5A3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8DAE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456C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智能调配机</w:t>
            </w:r>
          </w:p>
        </w:tc>
      </w:tr>
      <w:tr w14:paraId="42476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DA31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010B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快速发药机</w:t>
            </w:r>
          </w:p>
        </w:tc>
      </w:tr>
      <w:tr w14:paraId="1EC75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CB1B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F72B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成品核对机</w:t>
            </w:r>
          </w:p>
        </w:tc>
      </w:tr>
      <w:tr w14:paraId="1B8FE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9EFE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16FE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高速发药机</w:t>
            </w:r>
          </w:p>
        </w:tc>
      </w:tr>
      <w:tr w14:paraId="47B71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6E9B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11F0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整处方传达系统</w:t>
            </w:r>
          </w:p>
        </w:tc>
      </w:tr>
      <w:tr w14:paraId="7F2A2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29F2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CEB3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智能发药系统</w:t>
            </w:r>
          </w:p>
        </w:tc>
      </w:tr>
      <w:tr w14:paraId="4A824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1B9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医用直线加速器（包含大孔径CT）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E331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医用直线加速器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（包含大孔径CT）</w:t>
            </w:r>
          </w:p>
        </w:tc>
      </w:tr>
      <w:tr w14:paraId="7C368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4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535F4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消毒供应中心高温灭菌柜设备一批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98B2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脉动真空蒸汽灭菌系统</w:t>
            </w:r>
          </w:p>
        </w:tc>
      </w:tr>
      <w:tr w14:paraId="2AE04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4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744F451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A8D8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脉动真空蒸汽灭菌系统</w:t>
            </w:r>
          </w:p>
        </w:tc>
      </w:tr>
      <w:tr w14:paraId="39057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4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659BF73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9248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全自动喷淋清洗消毒机</w:t>
            </w:r>
          </w:p>
        </w:tc>
      </w:tr>
      <w:tr w14:paraId="7C793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4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2F2D11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63E7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全自动喷淋清洗消毒机</w:t>
            </w:r>
          </w:p>
        </w:tc>
      </w:tr>
      <w:tr w14:paraId="0583E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4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71D0914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1A46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蒸汽发生器设备</w:t>
            </w:r>
          </w:p>
        </w:tc>
      </w:tr>
      <w:tr w14:paraId="4DC8B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4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1537502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632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蒸汽发生器设备</w:t>
            </w:r>
          </w:p>
        </w:tc>
      </w:tr>
      <w:tr w14:paraId="70DF0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4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61DB83F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8798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环氧乙烷灭菌器</w:t>
            </w:r>
          </w:p>
        </w:tc>
      </w:tr>
      <w:tr w14:paraId="010A5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4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AB664E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54A3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低温过氧化氢灭菌器</w:t>
            </w:r>
          </w:p>
        </w:tc>
      </w:tr>
      <w:tr w14:paraId="59E38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CF6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核医学科SPECT/CT设备</w:t>
            </w:r>
            <w:bookmarkStart w:id="0" w:name="_GoBack"/>
            <w:bookmarkEnd w:id="0"/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FAD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SPECT/CT</w:t>
            </w:r>
          </w:p>
        </w:tc>
      </w:tr>
      <w:tr w14:paraId="7C247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8CF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眼科全飞秒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B9D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飞秒激光角膜屈光治疗机</w:t>
            </w:r>
          </w:p>
        </w:tc>
      </w:tr>
    </w:tbl>
    <w:p w14:paraId="624FDFE0"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F812DE"/>
    <w:rsid w:val="0A4D7AA8"/>
    <w:rsid w:val="2B560448"/>
    <w:rsid w:val="5C441A74"/>
    <w:rsid w:val="65DD571B"/>
    <w:rsid w:val="6D0B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unhideWhenUsed/>
    <w:qFormat/>
    <w:uiPriority w:val="0"/>
    <w:pPr>
      <w:jc w:val="left"/>
    </w:pPr>
    <w:rPr>
      <w:rFonts w:ascii="Calibri" w:hAnsi="Calibri"/>
      <w:spacing w:val="1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2025-11-21T01:34:00Z</dcterms:created>
  <dc:creator>Administrator</dc:creator>
  <cp:lastModifiedBy>ZSQYSBK</cp:lastModifiedBy>
  <dcterms:modified xsi:type="dcterms:W3CDTF">2026-02-25T04:52:40Z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EEC61F7F63A14CF7BBE2BD1A467ED8A3_12</vt:lpwstr>
  </property>
  <property fmtid="{D5CDD505-2E9C-101B-9397-08002B2CF9AE}" pid="4" name="KSOTemplateDocerSaveRecord">
    <vt:lpwstr>eyJoZGlkIjoiMmE4ZDNmZjhmNzdlM2ZmY2I0MmNkNThhNTQyYzkyNmIiLCJ1c2VySWQiOiI2NDQ5NjU1NTkifQ==</vt:lpwstr>
  </property>
</Properties>
</file>