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jc w:val="both"/>
        <w:rPr>
          <w:rFonts w:hint="eastAsia" w:ascii="宋体" w:hAnsi="宋体" w:eastAsia="宋体" w:cs="宋体"/>
          <w:b/>
          <w:bCs/>
          <w:i/>
          <w:iCs/>
          <w:sz w:val="22"/>
          <w:szCs w:val="22"/>
          <w:lang w:val="en-US" w:eastAsia="zh-CN"/>
        </w:rPr>
      </w:pPr>
      <w:r>
        <w:rPr>
          <w:rFonts w:hint="eastAsia" w:ascii="宋体" w:hAnsi="宋体" w:eastAsia="宋体" w:cs="宋体"/>
          <w:b/>
          <w:bCs/>
          <w:i/>
          <w:iCs/>
          <w:sz w:val="22"/>
          <w:szCs w:val="22"/>
          <w:lang w:val="en-US" w:eastAsia="zh-CN"/>
        </w:rPr>
        <w:t>模板</w:t>
      </w:r>
    </w:p>
    <w:p>
      <w:pPr>
        <w:ind w:left="0"/>
        <w:jc w:val="center"/>
        <w:rPr>
          <w:rFonts w:hint="eastAsia" w:ascii="宋体" w:hAnsi="宋体" w:eastAsia="宋体" w:cs="宋体"/>
          <w:b/>
          <w:sz w:val="40"/>
          <w:szCs w:val="40"/>
          <w:lang w:val="zh-CN"/>
        </w:rPr>
      </w:pPr>
      <w:r>
        <w:rPr>
          <w:rFonts w:hint="eastAsia" w:ascii="宋体" w:hAnsi="宋体" w:eastAsia="宋体" w:cs="宋体"/>
          <w:b/>
          <w:sz w:val="52"/>
          <w:szCs w:val="52"/>
          <w:lang w:val="zh-CN"/>
        </w:rPr>
        <w:drawing>
          <wp:inline distT="0" distB="0" distL="114300" distR="114300">
            <wp:extent cx="1195705" cy="1593850"/>
            <wp:effectExtent l="0" t="0" r="4445" b="5715"/>
            <wp:docPr id="1" name="图片 1" descr="盾牌logo白底红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盾牌logo白底红色"/>
                    <pic:cNvPicPr>
                      <a:picLocks noChangeAspect="1"/>
                    </pic:cNvPicPr>
                  </pic:nvPicPr>
                  <pic:blipFill>
                    <a:blip r:embed="rId5"/>
                    <a:stretch>
                      <a:fillRect/>
                    </a:stretch>
                  </pic:blipFill>
                  <pic:spPr>
                    <a:xfrm>
                      <a:off x="0" y="0"/>
                      <a:ext cx="1195705" cy="1593850"/>
                    </a:xfrm>
                    <a:prstGeom prst="rect">
                      <a:avLst/>
                    </a:prstGeom>
                    <a:noFill/>
                    <a:ln>
                      <a:noFill/>
                    </a:ln>
                  </pic:spPr>
                </pic:pic>
              </a:graphicData>
            </a:graphic>
          </wp:inline>
        </w:drawing>
      </w:r>
    </w:p>
    <w:p>
      <w:pPr>
        <w:ind w:left="0"/>
        <w:jc w:val="center"/>
        <w:rPr>
          <w:rFonts w:hint="eastAsia" w:ascii="微软雅黑" w:hAnsi="微软雅黑" w:eastAsia="微软雅黑" w:cs="微软雅黑"/>
          <w:b/>
          <w:sz w:val="36"/>
          <w:szCs w:val="36"/>
          <w:lang w:val="zh-CN" w:eastAsia="zh-CN"/>
        </w:rPr>
      </w:pPr>
      <w:r>
        <w:rPr>
          <w:rFonts w:hint="eastAsia" w:ascii="微软雅黑" w:hAnsi="微软雅黑" w:eastAsia="微软雅黑" w:cs="微软雅黑"/>
          <w:b/>
          <w:sz w:val="36"/>
          <w:szCs w:val="36"/>
          <w:lang w:val="zh-CN"/>
        </w:rPr>
        <w:t>中山大学附属第七医院</w:t>
      </w:r>
      <w:r>
        <w:rPr>
          <w:rFonts w:hint="eastAsia" w:ascii="微软雅黑" w:hAnsi="微软雅黑" w:eastAsia="微软雅黑" w:cs="微软雅黑"/>
          <w:b/>
          <w:sz w:val="36"/>
          <w:szCs w:val="36"/>
          <w:lang w:val="zh-CN" w:eastAsia="zh-CN"/>
        </w:rPr>
        <w:t>医学装备维保服务调研报价书</w:t>
      </w:r>
    </w:p>
    <w:p>
      <w:pPr>
        <w:pStyle w:val="2"/>
        <w:jc w:val="center"/>
        <w:rPr>
          <w:rFonts w:hint="eastAsia" w:eastAsia="宋体"/>
          <w:b/>
          <w:bCs/>
          <w:color w:val="FF0000"/>
          <w:lang w:val="en-US" w:eastAsia="zh-CN"/>
        </w:rPr>
      </w:pPr>
      <w:r>
        <w:rPr>
          <w:rFonts w:hint="eastAsia"/>
          <w:b/>
          <w:bCs/>
          <w:color w:val="FF0000"/>
          <w:lang w:val="en-US" w:eastAsia="zh-CN"/>
        </w:rPr>
        <w:t>（※文件双面打印并于文件每一页加盖公司印章※）</w:t>
      </w:r>
    </w:p>
    <w:p>
      <w:pPr>
        <w:pStyle w:val="2"/>
        <w:rPr>
          <w:rFonts w:hint="eastAsia"/>
          <w:lang w:val="zh-CN"/>
        </w:rPr>
      </w:pPr>
    </w:p>
    <w:tbl>
      <w:tblPr>
        <w:tblStyle w:val="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581"/>
        <w:gridCol w:w="738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581" w:type="dxa"/>
            <w:noWrap w:val="0"/>
            <w:vAlign w:val="top"/>
          </w:tcPr>
          <w:p>
            <w:pPr>
              <w:spacing w:line="240" w:lineRule="auto"/>
              <w:ind w:left="0"/>
              <w:jc w:val="left"/>
              <w:rPr>
                <w:rFonts w:hint="eastAsia" w:ascii="微软雅黑" w:hAnsi="微软雅黑" w:eastAsia="微软雅黑" w:cs="微软雅黑"/>
                <w:b/>
                <w:sz w:val="24"/>
                <w:szCs w:val="24"/>
                <w:vertAlign w:val="baseline"/>
                <w:lang w:val="zh-CN"/>
              </w:rPr>
            </w:pPr>
            <w:r>
              <w:rPr>
                <w:rFonts w:hint="eastAsia" w:ascii="微软雅黑" w:hAnsi="微软雅黑" w:eastAsia="微软雅黑" w:cs="微软雅黑"/>
                <w:b/>
                <w:sz w:val="24"/>
                <w:szCs w:val="24"/>
                <w:lang w:val="zh-CN"/>
              </w:rPr>
              <w:t>设备挂网编号及名称：</w:t>
            </w:r>
          </w:p>
        </w:tc>
        <w:tc>
          <w:tcPr>
            <w:tcW w:w="7381" w:type="dxa"/>
            <w:noWrap w:val="0"/>
            <w:vAlign w:val="top"/>
          </w:tcPr>
          <w:p>
            <w:pPr>
              <w:spacing w:line="240" w:lineRule="auto"/>
              <w:jc w:val="left"/>
              <w:rPr>
                <w:rFonts w:hint="eastAsia" w:ascii="微软雅黑" w:hAnsi="微软雅黑" w:eastAsia="微软雅黑" w:cs="微软雅黑"/>
                <w:b/>
                <w:sz w:val="24"/>
                <w:szCs w:val="24"/>
                <w:vertAlign w:val="baseline"/>
                <w:lang w:val="en-US" w:eastAsia="zh-CN"/>
              </w:rPr>
            </w:pPr>
            <w:r>
              <w:rPr>
                <w:rFonts w:hint="eastAsia" w:ascii="微软雅黑" w:hAnsi="微软雅黑" w:eastAsia="微软雅黑" w:cs="微软雅黑"/>
                <w:b w:val="0"/>
                <w:bCs/>
                <w:sz w:val="24"/>
                <w:szCs w:val="24"/>
                <w:vertAlign w:val="baseline"/>
                <w:lang w:val="zh-CN"/>
              </w:rPr>
              <w:t>挂网</w:t>
            </w:r>
            <w:r>
              <w:rPr>
                <w:rFonts w:hint="eastAsia" w:ascii="微软雅黑" w:hAnsi="微软雅黑" w:eastAsia="微软雅黑" w:cs="微软雅黑"/>
                <w:b w:val="0"/>
                <w:bCs/>
                <w:sz w:val="24"/>
                <w:szCs w:val="24"/>
                <w:vertAlign w:val="baseline"/>
                <w:lang w:val="en-US" w:eastAsia="zh-CN"/>
              </w:rPr>
              <w:t>项目</w:t>
            </w:r>
            <w:r>
              <w:rPr>
                <w:rFonts w:hint="eastAsia" w:ascii="微软雅黑" w:hAnsi="微软雅黑" w:eastAsia="微软雅黑" w:cs="微软雅黑"/>
                <w:b w:val="0"/>
                <w:bCs/>
                <w:sz w:val="24"/>
                <w:szCs w:val="24"/>
                <w:vertAlign w:val="baseline"/>
                <w:lang w:val="zh-CN"/>
              </w:rPr>
              <w:t>名称：</w:t>
            </w:r>
            <w:r>
              <w:rPr>
                <w:rFonts w:hint="eastAsia" w:ascii="微软雅黑" w:hAnsi="微软雅黑" w:eastAsia="微软雅黑" w:cs="微软雅黑"/>
                <w:b w:val="0"/>
                <w:bCs/>
                <w:sz w:val="24"/>
                <w:szCs w:val="24"/>
                <w:u w:val="single"/>
                <w:vertAlign w:val="baseline"/>
                <w:lang w:val="en-US" w:eastAsia="zh-CN"/>
              </w:rPr>
              <w:t xml:space="preserve">               </w:t>
            </w:r>
            <w:r>
              <w:rPr>
                <w:rFonts w:hint="eastAsia" w:ascii="微软雅黑" w:hAnsi="微软雅黑" w:eastAsia="微软雅黑" w:cs="微软雅黑"/>
                <w:b w:val="0"/>
                <w:bCs/>
                <w:sz w:val="24"/>
                <w:szCs w:val="24"/>
                <w:vertAlign w:val="baseline"/>
                <w:lang w:val="en-US" w:eastAsia="zh-CN"/>
              </w:rPr>
              <w:t>（挂网编号：</w:t>
            </w:r>
            <w:r>
              <w:rPr>
                <w:rFonts w:hint="eastAsia" w:ascii="微软雅黑" w:hAnsi="微软雅黑" w:eastAsia="微软雅黑" w:cs="微软雅黑"/>
                <w:b w:val="0"/>
                <w:bCs/>
                <w:sz w:val="24"/>
                <w:szCs w:val="24"/>
                <w:u w:val="single"/>
                <w:vertAlign w:val="baseline"/>
                <w:lang w:val="en-US" w:eastAsia="zh-CN"/>
              </w:rPr>
              <w:t xml:space="preserve">          </w:t>
            </w:r>
            <w:r>
              <w:rPr>
                <w:rFonts w:hint="eastAsia" w:ascii="微软雅黑" w:hAnsi="微软雅黑" w:eastAsia="微软雅黑" w:cs="微软雅黑"/>
                <w:b w:val="0"/>
                <w:bCs/>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81" w:type="dxa"/>
            <w:noWrap w:val="0"/>
            <w:vAlign w:val="top"/>
          </w:tcPr>
          <w:p>
            <w:pPr>
              <w:spacing w:line="240" w:lineRule="auto"/>
              <w:ind w:left="0"/>
              <w:jc w:val="left"/>
              <w:rPr>
                <w:rFonts w:hint="eastAsia" w:ascii="微软雅黑" w:hAnsi="微软雅黑" w:eastAsia="微软雅黑" w:cs="微软雅黑"/>
                <w:b/>
                <w:sz w:val="24"/>
                <w:szCs w:val="24"/>
                <w:vertAlign w:val="baseline"/>
                <w:lang w:val="zh-CN"/>
              </w:rPr>
            </w:pPr>
            <w:r>
              <w:rPr>
                <w:rFonts w:hint="eastAsia" w:ascii="微软雅黑" w:hAnsi="微软雅黑" w:eastAsia="微软雅黑" w:cs="微软雅黑"/>
                <w:b/>
                <w:sz w:val="24"/>
                <w:szCs w:val="24"/>
                <w:lang w:val="zh-CN"/>
              </w:rPr>
              <w:t>公司名称：</w:t>
            </w:r>
          </w:p>
        </w:tc>
        <w:tc>
          <w:tcPr>
            <w:tcW w:w="7381" w:type="dxa"/>
            <w:noWrap w:val="0"/>
            <w:vAlign w:val="top"/>
          </w:tcPr>
          <w:p>
            <w:pPr>
              <w:spacing w:line="240" w:lineRule="auto"/>
              <w:jc w:val="left"/>
              <w:rPr>
                <w:rFonts w:hint="eastAsia" w:ascii="微软雅黑" w:hAnsi="微软雅黑" w:eastAsia="微软雅黑" w:cs="微软雅黑"/>
                <w:b/>
                <w:sz w:val="24"/>
                <w:szCs w:val="24"/>
                <w:vertAlign w:val="baseli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81" w:type="dxa"/>
            <w:noWrap w:val="0"/>
            <w:vAlign w:val="top"/>
          </w:tcPr>
          <w:p>
            <w:pPr>
              <w:spacing w:line="240" w:lineRule="auto"/>
              <w:ind w:left="0"/>
              <w:jc w:val="left"/>
              <w:rPr>
                <w:rFonts w:hint="eastAsia" w:ascii="微软雅黑" w:hAnsi="微软雅黑" w:eastAsia="微软雅黑" w:cs="微软雅黑"/>
                <w:b/>
                <w:sz w:val="24"/>
                <w:szCs w:val="24"/>
                <w:vertAlign w:val="baseline"/>
                <w:lang w:val="zh-CN"/>
              </w:rPr>
            </w:pPr>
            <w:r>
              <w:rPr>
                <w:rFonts w:hint="eastAsia" w:ascii="微软雅黑" w:hAnsi="微软雅黑" w:eastAsia="微软雅黑" w:cs="微软雅黑"/>
                <w:b/>
                <w:sz w:val="24"/>
                <w:szCs w:val="24"/>
                <w:lang w:val="zh-CN"/>
              </w:rPr>
              <w:t>联系人</w:t>
            </w:r>
            <w:r>
              <w:rPr>
                <w:rFonts w:hint="eastAsia" w:ascii="微软雅黑" w:hAnsi="微软雅黑" w:eastAsia="微软雅黑" w:cs="微软雅黑"/>
                <w:b/>
                <w:sz w:val="24"/>
                <w:szCs w:val="24"/>
                <w:lang w:val="zh-CN" w:eastAsia="zh-CN"/>
              </w:rPr>
              <w:t>及</w:t>
            </w:r>
            <w:r>
              <w:rPr>
                <w:rFonts w:hint="eastAsia" w:ascii="微软雅黑" w:hAnsi="微软雅黑" w:eastAsia="微软雅黑" w:cs="微软雅黑"/>
                <w:b/>
                <w:sz w:val="24"/>
                <w:szCs w:val="24"/>
                <w:lang w:val="zh-CN"/>
              </w:rPr>
              <w:t>联系电话：</w:t>
            </w:r>
          </w:p>
        </w:tc>
        <w:tc>
          <w:tcPr>
            <w:tcW w:w="7381" w:type="dxa"/>
            <w:noWrap w:val="0"/>
            <w:vAlign w:val="top"/>
          </w:tcPr>
          <w:p>
            <w:pPr>
              <w:spacing w:line="240" w:lineRule="auto"/>
              <w:jc w:val="left"/>
              <w:rPr>
                <w:rFonts w:hint="eastAsia" w:ascii="微软雅黑" w:hAnsi="微软雅黑" w:eastAsia="微软雅黑" w:cs="微软雅黑"/>
                <w:b/>
                <w:sz w:val="24"/>
                <w:szCs w:val="24"/>
                <w:vertAlign w:val="baseline"/>
                <w:lang w:val="zh-CN"/>
              </w:rPr>
            </w:pPr>
          </w:p>
        </w:tc>
      </w:tr>
    </w:tbl>
    <w:p>
      <w:pPr>
        <w:spacing w:line="440" w:lineRule="exact"/>
        <w:rPr>
          <w:rFonts w:hint="eastAsia" w:ascii="宋体" w:hAnsi="宋体" w:eastAsia="宋体" w:cs="宋体"/>
          <w:b/>
          <w:bCs/>
          <w:sz w:val="21"/>
          <w:szCs w:val="21"/>
          <w:u w:val="single" w:color="FFFFFF"/>
        </w:rPr>
      </w:pPr>
    </w:p>
    <w:p>
      <w:pPr>
        <w:spacing w:line="440" w:lineRule="exact"/>
        <w:rPr>
          <w:rFonts w:hint="eastAsia" w:ascii="宋体" w:hAnsi="宋体" w:eastAsia="宋体" w:cs="宋体"/>
          <w:b/>
          <w:bCs/>
          <w:sz w:val="21"/>
          <w:szCs w:val="21"/>
          <w:u w:val="single" w:color="FFFFFF"/>
        </w:rPr>
      </w:pPr>
      <w:r>
        <w:rPr>
          <w:rFonts w:hint="eastAsia" w:ascii="宋体" w:hAnsi="宋体" w:eastAsia="宋体" w:cs="宋体"/>
          <w:b/>
          <w:bCs/>
          <w:sz w:val="21"/>
          <w:szCs w:val="21"/>
          <w:u w:val="single" w:color="FFFFFF"/>
        </w:rPr>
        <w:t>我司作以下承诺：</w:t>
      </w:r>
    </w:p>
    <w:p>
      <w:pPr>
        <w:spacing w:line="440" w:lineRule="exact"/>
        <w:rPr>
          <w:rFonts w:hint="eastAsia" w:ascii="宋体" w:hAnsi="宋体" w:eastAsia="宋体" w:cs="宋体"/>
          <w:sz w:val="21"/>
          <w:szCs w:val="21"/>
          <w:u w:val="single" w:color="FFFFFF"/>
        </w:rPr>
      </w:pPr>
      <w:r>
        <w:rPr>
          <w:rFonts w:hint="eastAsia" w:ascii="宋体" w:hAnsi="宋体" w:eastAsia="宋体" w:cs="宋体"/>
          <w:sz w:val="21"/>
          <w:szCs w:val="21"/>
          <w:u w:val="single" w:color="FFFFFF"/>
        </w:rPr>
        <w:t>1.我司充分理解并基于真实意思表示接受中山大学附属第七医院设备采购格式合同。</w:t>
      </w:r>
    </w:p>
    <w:p>
      <w:pPr>
        <w:spacing w:line="440" w:lineRule="exact"/>
        <w:rPr>
          <w:rFonts w:hint="eastAsia" w:ascii="宋体" w:hAnsi="宋体" w:eastAsia="宋体" w:cs="宋体"/>
          <w:sz w:val="21"/>
          <w:szCs w:val="21"/>
          <w:u w:val="single" w:color="FFFFFF"/>
        </w:rPr>
      </w:pPr>
      <w:r>
        <w:rPr>
          <w:rFonts w:hint="eastAsia" w:ascii="宋体" w:hAnsi="宋体" w:eastAsia="宋体" w:cs="宋体"/>
          <w:sz w:val="21"/>
          <w:szCs w:val="21"/>
          <w:u w:val="single" w:color="FFFFFF"/>
        </w:rPr>
        <w:t>2.我司代理的仪器设备在相关证照资质及知识产权上无任何瑕疵，均合法合规。</w:t>
      </w:r>
    </w:p>
    <w:p>
      <w:pPr>
        <w:spacing w:line="440" w:lineRule="exact"/>
        <w:rPr>
          <w:rFonts w:hint="eastAsia" w:ascii="宋体" w:hAnsi="宋体" w:eastAsia="宋体" w:cs="宋体"/>
          <w:sz w:val="21"/>
          <w:szCs w:val="21"/>
          <w:u w:val="single" w:color="FFFFFF"/>
        </w:rPr>
      </w:pPr>
      <w:r>
        <w:rPr>
          <w:rFonts w:hint="eastAsia" w:ascii="宋体" w:hAnsi="宋体" w:eastAsia="宋体" w:cs="宋体"/>
          <w:sz w:val="21"/>
          <w:szCs w:val="21"/>
          <w:u w:val="single" w:color="FFFFFF"/>
        </w:rPr>
        <w:t>3.</w:t>
      </w:r>
      <w:r>
        <w:rPr>
          <w:rFonts w:hint="eastAsia" w:ascii="宋体" w:hAnsi="宋体" w:cs="宋体"/>
          <w:sz w:val="21"/>
          <w:szCs w:val="21"/>
          <w:u w:val="single" w:color="FFFFFF"/>
          <w:lang w:val="en-US" w:eastAsia="zh-CN"/>
        </w:rPr>
        <w:t>项目</w:t>
      </w:r>
      <w:r>
        <w:rPr>
          <w:rFonts w:hint="eastAsia" w:ascii="宋体" w:hAnsi="宋体" w:eastAsia="宋体" w:cs="宋体"/>
          <w:sz w:val="21"/>
          <w:szCs w:val="21"/>
          <w:u w:val="single" w:color="FFFFFF"/>
        </w:rPr>
        <w:t>报价、</w:t>
      </w:r>
      <w:r>
        <w:rPr>
          <w:rFonts w:hint="eastAsia" w:ascii="宋体" w:hAnsi="宋体" w:cs="宋体"/>
          <w:sz w:val="21"/>
          <w:szCs w:val="21"/>
          <w:u w:val="single" w:color="FFFFFF"/>
          <w:lang w:val="en-US" w:eastAsia="zh-CN"/>
        </w:rPr>
        <w:t>维保方案</w:t>
      </w:r>
      <w:r>
        <w:rPr>
          <w:rFonts w:hint="eastAsia" w:ascii="宋体" w:hAnsi="宋体" w:eastAsia="宋体" w:cs="宋体"/>
          <w:sz w:val="21"/>
          <w:szCs w:val="21"/>
          <w:u w:val="single" w:color="FFFFFF"/>
        </w:rPr>
        <w:t>以附件为准。</w:t>
      </w:r>
    </w:p>
    <w:p>
      <w:pPr>
        <w:spacing w:line="440" w:lineRule="exact"/>
        <w:rPr>
          <w:rFonts w:hint="default"/>
          <w:lang w:val="en-US" w:eastAsia="zh-CN"/>
        </w:rPr>
      </w:pPr>
      <w:r>
        <w:rPr>
          <w:rFonts w:hint="eastAsia" w:ascii="宋体" w:hAnsi="宋体" w:eastAsia="宋体" w:cs="宋体"/>
          <w:sz w:val="21"/>
          <w:szCs w:val="21"/>
          <w:highlight w:val="none"/>
          <w:u w:val="single" w:color="FFFFFF"/>
        </w:rPr>
        <w:t>4.</w:t>
      </w:r>
      <w:r>
        <w:rPr>
          <w:rFonts w:hint="eastAsia" w:ascii="宋体" w:hAnsi="宋体" w:eastAsia="宋体" w:cs="宋体"/>
          <w:sz w:val="21"/>
          <w:szCs w:val="21"/>
          <w:u w:val="single" w:color="FFFFFF"/>
        </w:rPr>
        <w:t>我司所</w:t>
      </w:r>
      <w:r>
        <w:rPr>
          <w:rFonts w:hint="eastAsia" w:ascii="宋体" w:hAnsi="宋体" w:cs="宋体"/>
          <w:sz w:val="21"/>
          <w:szCs w:val="21"/>
          <w:u w:val="single" w:color="FFFFFF"/>
          <w:lang w:val="en-US" w:eastAsia="zh-CN"/>
        </w:rPr>
        <w:t>提供的维保配件</w:t>
      </w:r>
      <w:r>
        <w:rPr>
          <w:rFonts w:hint="eastAsia" w:ascii="宋体" w:hAnsi="宋体" w:eastAsia="宋体" w:cs="宋体"/>
          <w:sz w:val="21"/>
          <w:szCs w:val="21"/>
          <w:highlight w:val="none"/>
          <w:u w:val="single" w:color="FFFFFF"/>
        </w:rPr>
        <w:t>为</w:t>
      </w:r>
      <w:r>
        <w:rPr>
          <w:rFonts w:hint="eastAsia" w:ascii="宋体" w:hAnsi="宋体" w:eastAsia="宋体" w:cs="宋体"/>
          <w:sz w:val="21"/>
          <w:szCs w:val="21"/>
          <w:u w:val="single" w:color="FFFFFF"/>
        </w:rPr>
        <w:t>全新未拆封</w:t>
      </w:r>
      <w:r>
        <w:rPr>
          <w:rFonts w:hint="eastAsia" w:ascii="宋体" w:hAnsi="宋体" w:cs="宋体"/>
          <w:sz w:val="21"/>
          <w:szCs w:val="21"/>
          <w:u w:val="single" w:color="FFFFFF"/>
          <w:lang w:val="en-US" w:eastAsia="zh-CN"/>
        </w:rPr>
        <w:t>的原厂配件</w:t>
      </w:r>
      <w:r>
        <w:rPr>
          <w:rFonts w:hint="eastAsia" w:ascii="宋体" w:hAnsi="宋体" w:eastAsia="宋体" w:cs="宋体"/>
          <w:sz w:val="21"/>
          <w:szCs w:val="21"/>
          <w:highlight w:val="none"/>
          <w:u w:val="single" w:color="FFFFFF"/>
        </w:rPr>
        <w:t>，若为国产</w:t>
      </w:r>
      <w:r>
        <w:rPr>
          <w:rFonts w:hint="eastAsia" w:ascii="宋体" w:hAnsi="宋体" w:cs="宋体"/>
          <w:sz w:val="21"/>
          <w:szCs w:val="21"/>
          <w:u w:val="single" w:color="FFFFFF"/>
          <w:lang w:val="en-US" w:eastAsia="zh-CN"/>
        </w:rPr>
        <w:t>配件</w:t>
      </w:r>
      <w:r>
        <w:rPr>
          <w:rFonts w:hint="eastAsia" w:ascii="宋体" w:hAnsi="宋体" w:eastAsia="宋体" w:cs="宋体"/>
          <w:sz w:val="21"/>
          <w:szCs w:val="21"/>
          <w:highlight w:val="none"/>
          <w:u w:val="single" w:color="FFFFFF"/>
        </w:rPr>
        <w:t>则为近12个月内生产的，若为进口</w:t>
      </w:r>
      <w:r>
        <w:rPr>
          <w:rFonts w:hint="eastAsia" w:ascii="宋体" w:hAnsi="宋体" w:cs="宋体"/>
          <w:sz w:val="21"/>
          <w:szCs w:val="21"/>
          <w:u w:val="single" w:color="FFFFFF"/>
          <w:lang w:val="en-US" w:eastAsia="zh-CN"/>
        </w:rPr>
        <w:t>配件</w:t>
      </w:r>
      <w:r>
        <w:rPr>
          <w:rFonts w:hint="eastAsia" w:ascii="宋体" w:hAnsi="宋体" w:eastAsia="宋体" w:cs="宋体"/>
          <w:sz w:val="21"/>
          <w:szCs w:val="21"/>
          <w:highlight w:val="none"/>
          <w:u w:val="single" w:color="FFFFFF"/>
        </w:rPr>
        <w:t>则为近18个月内生产的。</w:t>
      </w:r>
    </w:p>
    <w:p>
      <w:pPr>
        <w:pStyle w:val="2"/>
        <w:spacing w:line="440" w:lineRule="exact"/>
        <w:rPr>
          <w:rFonts w:hint="eastAsia" w:ascii="宋体" w:hAnsi="宋体" w:eastAsia="宋体" w:cs="宋体"/>
          <w:sz w:val="21"/>
          <w:szCs w:val="21"/>
          <w:u w:val="single" w:color="FFFFFF"/>
        </w:rPr>
      </w:pPr>
      <w:r>
        <w:rPr>
          <w:rFonts w:hint="eastAsia" w:ascii="宋体" w:hAnsi="宋体" w:cs="宋体"/>
          <w:sz w:val="21"/>
          <w:szCs w:val="21"/>
          <w:u w:val="single" w:color="FFFFFF"/>
          <w:lang w:val="en-US" w:eastAsia="zh-CN"/>
        </w:rPr>
        <w:t>5</w:t>
      </w:r>
      <w:r>
        <w:rPr>
          <w:rFonts w:hint="eastAsia" w:ascii="宋体" w:hAnsi="宋体" w:eastAsia="宋体" w:cs="宋体"/>
          <w:sz w:val="21"/>
          <w:szCs w:val="21"/>
          <w:u w:val="single" w:color="FFFFFF"/>
        </w:rPr>
        <w:t>.</w:t>
      </w:r>
      <w:r>
        <w:rPr>
          <w:rFonts w:hint="eastAsia" w:ascii="宋体" w:hAnsi="宋体" w:cs="宋体"/>
          <w:sz w:val="21"/>
          <w:szCs w:val="21"/>
          <w:u w:val="single" w:color="FFFFFF"/>
          <w:lang w:val="en-US" w:eastAsia="zh-CN"/>
        </w:rPr>
        <w:t>我司保证具备维护</w:t>
      </w:r>
      <w:bookmarkStart w:id="0" w:name="_GoBack"/>
      <w:bookmarkEnd w:id="0"/>
      <w:r>
        <w:rPr>
          <w:rFonts w:hint="eastAsia" w:ascii="宋体" w:hAnsi="宋体" w:cs="宋体"/>
          <w:sz w:val="21"/>
          <w:szCs w:val="21"/>
          <w:u w:val="single" w:color="FFFFFF"/>
          <w:lang w:val="en-US" w:eastAsia="zh-CN"/>
        </w:rPr>
        <w:t>、保养、维修维保设备清单中设备的能力</w:t>
      </w:r>
      <w:r>
        <w:rPr>
          <w:rFonts w:hint="eastAsia" w:ascii="宋体" w:hAnsi="宋体" w:eastAsia="宋体" w:cs="宋体"/>
          <w:sz w:val="21"/>
          <w:szCs w:val="21"/>
          <w:u w:val="single" w:color="FFFFFF"/>
        </w:rPr>
        <w:t>。</w:t>
      </w:r>
    </w:p>
    <w:p>
      <w:pPr>
        <w:spacing w:line="440" w:lineRule="exact"/>
        <w:rPr>
          <w:rFonts w:hint="eastAsia" w:ascii="宋体" w:hAnsi="宋体" w:eastAsia="宋体" w:cs="宋体"/>
          <w:sz w:val="21"/>
          <w:szCs w:val="21"/>
          <w:u w:val="single" w:color="FFFFFF"/>
        </w:rPr>
      </w:pPr>
      <w:r>
        <w:rPr>
          <w:rFonts w:hint="eastAsia" w:ascii="宋体" w:hAnsi="宋体" w:cs="宋体"/>
          <w:sz w:val="21"/>
          <w:szCs w:val="21"/>
          <w:u w:val="single" w:color="FFFFFF"/>
          <w:lang w:val="en-US" w:eastAsia="zh-CN"/>
        </w:rPr>
        <w:t>6</w:t>
      </w:r>
      <w:r>
        <w:rPr>
          <w:rFonts w:hint="eastAsia" w:ascii="宋体" w:hAnsi="宋体" w:eastAsia="宋体" w:cs="宋体"/>
          <w:sz w:val="21"/>
          <w:szCs w:val="21"/>
          <w:u w:val="single" w:color="FFFFFF"/>
        </w:rPr>
        <w:t>.</w:t>
      </w:r>
      <w:r>
        <w:rPr>
          <w:rFonts w:hint="eastAsia" w:ascii="宋体" w:hAnsi="宋体" w:cs="宋体"/>
          <w:sz w:val="21"/>
          <w:szCs w:val="21"/>
          <w:u w:val="single" w:color="FFFFFF"/>
          <w:lang w:val="en-US" w:eastAsia="zh-CN"/>
        </w:rPr>
        <w:t>服务期内我司保证根据设备运行要求提供不限次数的人工技术服务与备件更换</w:t>
      </w:r>
      <w:r>
        <w:rPr>
          <w:rFonts w:hint="eastAsia" w:ascii="宋体" w:hAnsi="宋体" w:eastAsia="宋体" w:cs="宋体"/>
          <w:sz w:val="21"/>
          <w:szCs w:val="21"/>
          <w:u w:val="single" w:color="FFFFFF"/>
        </w:rPr>
        <w:t>。</w:t>
      </w:r>
    </w:p>
    <w:p>
      <w:pPr>
        <w:pStyle w:val="2"/>
        <w:spacing w:line="440" w:lineRule="exact"/>
        <w:rPr>
          <w:rFonts w:hint="eastAsia" w:ascii="宋体" w:hAnsi="宋体" w:eastAsia="宋体" w:cs="宋体"/>
          <w:sz w:val="21"/>
          <w:szCs w:val="21"/>
          <w:u w:val="single" w:color="FFFFFF"/>
          <w:lang w:val="en-US" w:eastAsia="zh-CN"/>
        </w:rPr>
      </w:pPr>
      <w:r>
        <w:rPr>
          <w:rFonts w:hint="eastAsia" w:ascii="宋体" w:hAnsi="宋体" w:cs="宋体"/>
          <w:spacing w:val="0"/>
          <w:kern w:val="2"/>
          <w:sz w:val="21"/>
          <w:szCs w:val="21"/>
          <w:u w:val="single" w:color="FFFFFF"/>
          <w:lang w:val="en-US" w:eastAsia="zh-CN"/>
        </w:rPr>
        <w:t>7</w:t>
      </w:r>
      <w:r>
        <w:rPr>
          <w:rFonts w:hint="eastAsia" w:ascii="宋体" w:hAnsi="宋体" w:eastAsia="宋体" w:cs="宋体"/>
          <w:spacing w:val="0"/>
          <w:kern w:val="2"/>
          <w:sz w:val="21"/>
          <w:szCs w:val="21"/>
          <w:u w:val="single" w:color="FFFFFF"/>
        </w:rPr>
        <w:t>.此文件为我司单方承诺文件，若存在与调研材料不一致的，以此份文件为准。后续合同签订的相关条款对我司义务的约定不会且不能低于或少于本承诺所列，即在合同约定中只会出现供货期更短、保修期更长等情况。</w:t>
      </w:r>
      <w:r>
        <w:rPr>
          <w:rFonts w:hint="eastAsia" w:ascii="宋体" w:hAnsi="宋体" w:eastAsia="宋体" w:cs="宋体"/>
          <w:sz w:val="21"/>
          <w:szCs w:val="21"/>
          <w:u w:val="single" w:color="FFFFFF"/>
          <w:lang w:val="en-US" w:eastAsia="zh-CN"/>
        </w:rPr>
        <w:br w:type="page"/>
      </w:r>
    </w:p>
    <w:p>
      <w:pPr>
        <w:spacing w:line="240" w:lineRule="auto"/>
        <w:jc w:val="left"/>
        <w:rPr>
          <w:rFonts w:hint="eastAsia" w:ascii="宋体" w:hAnsi="宋体" w:eastAsia="宋体" w:cs="宋体"/>
          <w:sz w:val="28"/>
          <w:szCs w:val="28"/>
          <w:lang w:eastAsia="zh-CN"/>
        </w:rPr>
      </w:pPr>
      <w:r>
        <w:rPr>
          <w:rFonts w:hint="eastAsia" w:ascii="宋体" w:hAnsi="宋体" w:eastAsia="宋体" w:cs="宋体"/>
          <w:sz w:val="28"/>
          <w:szCs w:val="28"/>
          <w:u w:val="single" w:color="FFFFFF"/>
          <w:lang w:val="en-US" w:eastAsia="zh-CN"/>
        </w:rPr>
        <w:t xml:space="preserve"> </w:t>
      </w:r>
      <w:r>
        <w:rPr>
          <w:rFonts w:hint="eastAsia" w:ascii="宋体" w:hAnsi="宋体" w:eastAsia="宋体" w:cs="宋体"/>
          <w:b/>
          <w:bCs/>
          <w:sz w:val="28"/>
          <w:szCs w:val="28"/>
          <w:lang w:eastAsia="zh-CN"/>
        </w:rPr>
        <w:t>一、</w:t>
      </w:r>
      <w:r>
        <w:rPr>
          <w:rFonts w:hint="eastAsia" w:ascii="宋体" w:hAnsi="宋体" w:eastAsia="宋体" w:cs="宋体"/>
          <w:b/>
          <w:bCs/>
          <w:sz w:val="28"/>
          <w:szCs w:val="28"/>
        </w:rPr>
        <w:t>仪器设备</w:t>
      </w:r>
      <w:r>
        <w:rPr>
          <w:rFonts w:hint="eastAsia" w:ascii="宋体" w:hAnsi="宋体" w:eastAsia="宋体" w:cs="宋体"/>
          <w:b/>
          <w:bCs/>
          <w:sz w:val="28"/>
          <w:szCs w:val="28"/>
          <w:lang w:eastAsia="zh-CN"/>
        </w:rPr>
        <w:t>报价</w:t>
      </w:r>
    </w:p>
    <w:tbl>
      <w:tblPr>
        <w:tblStyle w:val="7"/>
        <w:tblW w:w="49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7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168" w:type="pct"/>
            <w:vAlign w:val="center"/>
          </w:tcPr>
          <w:p>
            <w:pPr>
              <w:snapToGrid w:val="0"/>
              <w:spacing w:line="240" w:lineRule="auto"/>
              <w:jc w:val="center"/>
              <w:rPr>
                <w:rFonts w:hint="eastAsia" w:ascii="宋体" w:hAnsi="宋体" w:eastAsia="宋体" w:cs="宋体"/>
                <w:b/>
                <w:bCs/>
                <w:sz w:val="24"/>
                <w:szCs w:val="24"/>
                <w:u w:val="single" w:color="FFFFFF"/>
              </w:rPr>
            </w:pPr>
            <w:r>
              <w:rPr>
                <w:rFonts w:hint="eastAsia" w:ascii="宋体" w:hAnsi="宋体" w:cs="宋体"/>
                <w:b/>
                <w:bCs/>
                <w:sz w:val="24"/>
                <w:szCs w:val="24"/>
                <w:u w:val="single" w:color="FFFFFF"/>
                <w:lang w:val="en-US" w:eastAsia="zh-CN"/>
              </w:rPr>
              <w:t>项目</w:t>
            </w:r>
            <w:r>
              <w:rPr>
                <w:rFonts w:hint="eastAsia" w:ascii="宋体" w:hAnsi="宋体" w:eastAsia="宋体" w:cs="宋体"/>
                <w:b/>
                <w:bCs/>
                <w:sz w:val="24"/>
                <w:szCs w:val="24"/>
                <w:u w:val="single" w:color="FFFFFF"/>
              </w:rPr>
              <w:t>名称</w:t>
            </w:r>
          </w:p>
        </w:tc>
        <w:tc>
          <w:tcPr>
            <w:tcW w:w="3831" w:type="pct"/>
            <w:vAlign w:val="center"/>
          </w:tcPr>
          <w:p>
            <w:pPr>
              <w:snapToGrid w:val="0"/>
              <w:spacing w:line="240" w:lineRule="auto"/>
              <w:jc w:val="center"/>
              <w:rPr>
                <w:rFonts w:hint="eastAsia" w:ascii="宋体" w:hAnsi="宋体" w:eastAsia="宋体" w:cs="宋体"/>
                <w:b/>
                <w:bCs/>
                <w:sz w:val="24"/>
                <w:szCs w:val="24"/>
                <w:u w:val="single" w:color="FFFFFF"/>
              </w:rPr>
            </w:pPr>
          </w:p>
        </w:tc>
      </w:tr>
    </w:tbl>
    <w:p/>
    <w:p>
      <w:pPr>
        <w:pStyle w:val="2"/>
      </w:pPr>
    </w:p>
    <w:tbl>
      <w:tblPr>
        <w:tblStyle w:val="7"/>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2493"/>
        <w:gridCol w:w="1624"/>
        <w:gridCol w:w="1339"/>
        <w:gridCol w:w="3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8" w:hRule="atLeast"/>
        </w:trPr>
        <w:tc>
          <w:tcPr>
            <w:tcW w:w="5000" w:type="pct"/>
            <w:gridSpan w:val="5"/>
            <w:vAlign w:val="center"/>
          </w:tcPr>
          <w:p>
            <w:pPr>
              <w:snapToGrid w:val="0"/>
              <w:spacing w:line="240" w:lineRule="auto"/>
              <w:jc w:val="both"/>
              <w:rPr>
                <w:rFonts w:hint="eastAsia" w:ascii="宋体" w:hAnsi="宋体" w:cs="宋体"/>
                <w:b w:val="0"/>
                <w:bCs w:val="0"/>
                <w:sz w:val="24"/>
                <w:szCs w:val="24"/>
                <w:u w:val="single" w:color="FFFFFF"/>
                <w:lang w:val="en-US" w:eastAsia="zh-CN"/>
              </w:rPr>
            </w:pPr>
            <w:r>
              <w:rPr>
                <w:rFonts w:hint="eastAsia" w:ascii="宋体" w:hAnsi="宋体" w:cs="宋体"/>
                <w:b/>
                <w:bCs/>
                <w:sz w:val="24"/>
                <w:szCs w:val="24"/>
                <w:u w:val="single" w:color="FFFFFF"/>
                <w:lang w:val="en-US" w:eastAsia="zh-CN"/>
              </w:rPr>
              <w:t>维保服务方案：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90" w:type="pct"/>
            <w:vAlign w:val="center"/>
          </w:tcPr>
          <w:p>
            <w:pPr>
              <w:snapToGrid w:val="0"/>
              <w:spacing w:line="240" w:lineRule="auto"/>
              <w:jc w:val="center"/>
              <w:rPr>
                <w:rFonts w:hint="default" w:ascii="宋体" w:hAnsi="宋体" w:eastAsia="宋体" w:cs="宋体"/>
                <w:b/>
                <w:bCs/>
                <w:sz w:val="24"/>
                <w:szCs w:val="24"/>
                <w:u w:val="single" w:color="FFFFFF"/>
                <w:lang w:val="en-US" w:eastAsia="zh-CN"/>
              </w:rPr>
            </w:pPr>
            <w:r>
              <w:rPr>
                <w:rFonts w:hint="eastAsia" w:ascii="宋体" w:hAnsi="宋体" w:cs="宋体"/>
                <w:b/>
                <w:bCs/>
                <w:sz w:val="24"/>
                <w:szCs w:val="24"/>
                <w:u w:val="single" w:color="FFFFFF"/>
                <w:lang w:val="en-US" w:eastAsia="zh-CN"/>
              </w:rPr>
              <w:t>报价1</w:t>
            </w:r>
          </w:p>
        </w:tc>
        <w:tc>
          <w:tcPr>
            <w:tcW w:w="1251" w:type="pct"/>
            <w:vAlign w:val="center"/>
          </w:tcPr>
          <w:p>
            <w:pPr>
              <w:snapToGrid w:val="0"/>
              <w:spacing w:line="240" w:lineRule="auto"/>
              <w:jc w:val="both"/>
              <w:rPr>
                <w:rFonts w:hint="eastAsia" w:ascii="宋体" w:hAnsi="宋体" w:cs="宋体"/>
                <w:b w:val="0"/>
                <w:bCs w:val="0"/>
                <w:sz w:val="24"/>
                <w:szCs w:val="24"/>
                <w:u w:val="single" w:color="FFFFFF"/>
                <w:lang w:val="en-US" w:eastAsia="zh-CN"/>
              </w:rPr>
            </w:pPr>
            <w:r>
              <w:rPr>
                <w:rFonts w:hint="eastAsia" w:ascii="宋体" w:hAnsi="宋体" w:cs="宋体"/>
                <w:b w:val="0"/>
                <w:bCs w:val="0"/>
                <w:sz w:val="24"/>
                <w:szCs w:val="24"/>
                <w:u w:val="single" w:color="FFFFFF"/>
                <w:lang w:val="en-US" w:eastAsia="zh-CN"/>
              </w:rPr>
              <w:t>总价       万元</w:t>
            </w:r>
          </w:p>
        </w:tc>
        <w:tc>
          <w:tcPr>
            <w:tcW w:w="815" w:type="pct"/>
            <w:vAlign w:val="center"/>
          </w:tcPr>
          <w:p>
            <w:pPr>
              <w:snapToGrid w:val="0"/>
              <w:spacing w:line="240" w:lineRule="auto"/>
              <w:jc w:val="center"/>
              <w:rPr>
                <w:rFonts w:hint="eastAsia" w:ascii="宋体" w:hAnsi="宋体" w:eastAsia="宋体" w:cs="宋体"/>
                <w:b/>
                <w:bCs/>
                <w:sz w:val="24"/>
                <w:szCs w:val="24"/>
                <w:u w:val="single" w:color="FFFFFF"/>
                <w:lang w:eastAsia="zh-CN"/>
              </w:rPr>
            </w:pPr>
            <w:r>
              <w:rPr>
                <w:rFonts w:hint="eastAsia" w:ascii="宋体" w:hAnsi="宋体" w:cs="宋体"/>
                <w:b/>
                <w:bCs/>
                <w:sz w:val="24"/>
                <w:szCs w:val="24"/>
                <w:u w:val="single" w:color="FFFFFF"/>
                <w:lang w:eastAsia="zh-CN"/>
              </w:rPr>
              <w:t>服务期</w:t>
            </w:r>
          </w:p>
        </w:tc>
        <w:tc>
          <w:tcPr>
            <w:tcW w:w="672" w:type="pct"/>
            <w:vAlign w:val="center"/>
          </w:tcPr>
          <w:p>
            <w:pPr>
              <w:snapToGrid w:val="0"/>
              <w:spacing w:line="240" w:lineRule="auto"/>
              <w:jc w:val="right"/>
              <w:rPr>
                <w:rFonts w:hint="eastAsia" w:ascii="宋体" w:hAnsi="宋体" w:eastAsia="宋体" w:cs="宋体"/>
                <w:b w:val="0"/>
                <w:bCs w:val="0"/>
                <w:sz w:val="24"/>
                <w:szCs w:val="24"/>
                <w:u w:val="single" w:color="FFFFFF"/>
                <w:lang w:val="en-US" w:eastAsia="zh-CN"/>
              </w:rPr>
            </w:pPr>
            <w:r>
              <w:rPr>
                <w:rFonts w:hint="eastAsia" w:ascii="宋体" w:hAnsi="宋体" w:cs="宋体"/>
                <w:b w:val="0"/>
                <w:bCs w:val="0"/>
                <w:sz w:val="24"/>
                <w:szCs w:val="24"/>
                <w:u w:val="single" w:color="FFFFFF"/>
                <w:lang w:val="en-US" w:eastAsia="zh-CN"/>
              </w:rPr>
              <w:t>年</w:t>
            </w:r>
          </w:p>
        </w:tc>
        <w:tc>
          <w:tcPr>
            <w:tcW w:w="1769" w:type="pct"/>
            <w:vAlign w:val="center"/>
          </w:tcPr>
          <w:p>
            <w:pPr>
              <w:snapToGrid w:val="0"/>
              <w:spacing w:line="240" w:lineRule="auto"/>
              <w:jc w:val="both"/>
              <w:rPr>
                <w:rFonts w:hint="eastAsia" w:ascii="宋体" w:hAnsi="宋体" w:eastAsia="宋体" w:cs="宋体"/>
                <w:b w:val="0"/>
                <w:bCs w:val="0"/>
                <w:sz w:val="24"/>
                <w:szCs w:val="24"/>
                <w:u w:val="single" w:color="FFFFFF"/>
                <w:lang w:val="en-US" w:eastAsia="zh-CN"/>
              </w:rPr>
            </w:pPr>
            <w:r>
              <w:rPr>
                <w:rFonts w:hint="eastAsia" w:ascii="宋体" w:hAnsi="宋体" w:cs="宋体"/>
                <w:b w:val="0"/>
                <w:bCs w:val="0"/>
                <w:sz w:val="24"/>
                <w:szCs w:val="24"/>
                <w:u w:val="single" w:color="FFFFFF"/>
                <w:lang w:val="en-US" w:eastAsia="zh-CN"/>
              </w:rPr>
              <w:t>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90" w:type="pct"/>
            <w:vAlign w:val="center"/>
          </w:tcPr>
          <w:p>
            <w:pPr>
              <w:snapToGrid w:val="0"/>
              <w:spacing w:line="240" w:lineRule="auto"/>
              <w:jc w:val="center"/>
              <w:rPr>
                <w:rFonts w:hint="eastAsia" w:ascii="宋体" w:hAnsi="宋体" w:eastAsia="宋体" w:cs="宋体"/>
                <w:b/>
                <w:bCs/>
                <w:kern w:val="2"/>
                <w:sz w:val="24"/>
                <w:szCs w:val="24"/>
                <w:u w:val="single" w:color="FFFFFF"/>
                <w:lang w:val="en-US" w:eastAsia="zh-CN" w:bidi="ar-SA"/>
              </w:rPr>
            </w:pPr>
            <w:r>
              <w:rPr>
                <w:rFonts w:hint="eastAsia" w:ascii="宋体" w:hAnsi="宋体" w:cs="宋体"/>
                <w:b/>
                <w:bCs/>
                <w:sz w:val="24"/>
                <w:szCs w:val="24"/>
                <w:u w:val="single" w:color="FFFFFF"/>
                <w:lang w:val="en-US" w:eastAsia="zh-CN"/>
              </w:rPr>
              <w:t>报价2</w:t>
            </w:r>
          </w:p>
        </w:tc>
        <w:tc>
          <w:tcPr>
            <w:tcW w:w="1251" w:type="pct"/>
            <w:vAlign w:val="center"/>
          </w:tcPr>
          <w:p>
            <w:pPr>
              <w:snapToGrid w:val="0"/>
              <w:spacing w:line="240" w:lineRule="auto"/>
              <w:jc w:val="left"/>
              <w:rPr>
                <w:rFonts w:hint="eastAsia" w:ascii="宋体" w:hAnsi="宋体" w:cs="宋体"/>
                <w:b w:val="0"/>
                <w:bCs w:val="0"/>
                <w:sz w:val="24"/>
                <w:szCs w:val="24"/>
                <w:u w:val="single" w:color="FFFFFF"/>
                <w:lang w:val="en-US" w:eastAsia="zh-CN"/>
              </w:rPr>
            </w:pPr>
            <w:r>
              <w:rPr>
                <w:rFonts w:hint="eastAsia" w:ascii="宋体" w:hAnsi="宋体" w:cs="宋体"/>
                <w:b w:val="0"/>
                <w:bCs w:val="0"/>
                <w:sz w:val="24"/>
                <w:szCs w:val="24"/>
                <w:u w:val="single" w:color="FFFFFF"/>
                <w:lang w:val="en-US" w:eastAsia="zh-CN"/>
              </w:rPr>
              <w:t>总价       万元</w:t>
            </w:r>
          </w:p>
        </w:tc>
        <w:tc>
          <w:tcPr>
            <w:tcW w:w="815" w:type="pct"/>
            <w:vAlign w:val="center"/>
          </w:tcPr>
          <w:p>
            <w:pPr>
              <w:snapToGrid w:val="0"/>
              <w:spacing w:line="240" w:lineRule="auto"/>
              <w:jc w:val="center"/>
              <w:rPr>
                <w:rFonts w:hint="eastAsia" w:ascii="宋体" w:hAnsi="宋体" w:eastAsia="宋体" w:cs="宋体"/>
                <w:b/>
                <w:bCs/>
                <w:kern w:val="2"/>
                <w:sz w:val="24"/>
                <w:szCs w:val="24"/>
                <w:u w:val="single" w:color="FFFFFF"/>
                <w:lang w:val="en-US" w:eastAsia="zh-CN" w:bidi="ar-SA"/>
              </w:rPr>
            </w:pPr>
            <w:r>
              <w:rPr>
                <w:rFonts w:hint="eastAsia" w:ascii="宋体" w:hAnsi="宋体" w:cs="宋体"/>
                <w:b/>
                <w:bCs/>
                <w:sz w:val="24"/>
                <w:szCs w:val="24"/>
                <w:u w:val="single" w:color="FFFFFF"/>
                <w:lang w:eastAsia="zh-CN"/>
              </w:rPr>
              <w:t>服务期</w:t>
            </w:r>
          </w:p>
        </w:tc>
        <w:tc>
          <w:tcPr>
            <w:tcW w:w="672" w:type="pct"/>
            <w:vAlign w:val="center"/>
          </w:tcPr>
          <w:p>
            <w:pPr>
              <w:snapToGrid w:val="0"/>
              <w:spacing w:line="240" w:lineRule="auto"/>
              <w:jc w:val="right"/>
              <w:rPr>
                <w:rFonts w:hint="eastAsia" w:ascii="宋体" w:hAnsi="宋体" w:eastAsia="宋体" w:cs="宋体"/>
                <w:b w:val="0"/>
                <w:bCs w:val="0"/>
                <w:sz w:val="24"/>
                <w:szCs w:val="24"/>
                <w:u w:val="single" w:color="FFFFFF"/>
              </w:rPr>
            </w:pPr>
            <w:r>
              <w:rPr>
                <w:rFonts w:hint="eastAsia" w:ascii="宋体" w:hAnsi="宋体" w:cs="宋体"/>
                <w:b w:val="0"/>
                <w:bCs w:val="0"/>
                <w:sz w:val="24"/>
                <w:szCs w:val="24"/>
                <w:u w:val="single" w:color="FFFFFF"/>
                <w:lang w:val="en-US" w:eastAsia="zh-CN"/>
              </w:rPr>
              <w:t>年</w:t>
            </w:r>
          </w:p>
        </w:tc>
        <w:tc>
          <w:tcPr>
            <w:tcW w:w="1769" w:type="pct"/>
            <w:vAlign w:val="center"/>
          </w:tcPr>
          <w:p>
            <w:pPr>
              <w:snapToGrid w:val="0"/>
              <w:spacing w:line="240" w:lineRule="auto"/>
              <w:jc w:val="both"/>
              <w:rPr>
                <w:rFonts w:hint="eastAsia" w:ascii="宋体" w:hAnsi="宋体" w:cs="宋体"/>
                <w:b w:val="0"/>
                <w:bCs w:val="0"/>
                <w:sz w:val="24"/>
                <w:szCs w:val="24"/>
                <w:u w:val="single" w:color="FFFFFF"/>
                <w:lang w:val="en-US" w:eastAsia="zh-CN"/>
              </w:rPr>
            </w:pPr>
            <w:r>
              <w:rPr>
                <w:rFonts w:hint="eastAsia" w:ascii="宋体" w:hAnsi="宋体" w:cs="宋体"/>
                <w:b w:val="0"/>
                <w:bCs w:val="0"/>
                <w:sz w:val="24"/>
                <w:szCs w:val="24"/>
                <w:u w:val="single" w:color="FFFFFF"/>
                <w:lang w:val="en-US" w:eastAsia="zh-CN"/>
              </w:rPr>
              <w:t>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90" w:type="pct"/>
            <w:vAlign w:val="center"/>
          </w:tcPr>
          <w:p>
            <w:pPr>
              <w:snapToGrid w:val="0"/>
              <w:spacing w:line="240" w:lineRule="auto"/>
              <w:jc w:val="center"/>
              <w:rPr>
                <w:rFonts w:hint="eastAsia" w:ascii="宋体" w:hAnsi="宋体" w:eastAsia="宋体" w:cs="宋体"/>
                <w:b/>
                <w:bCs/>
                <w:kern w:val="2"/>
                <w:sz w:val="24"/>
                <w:szCs w:val="24"/>
                <w:u w:val="single" w:color="FFFFFF"/>
                <w:lang w:val="en-US" w:eastAsia="zh-CN" w:bidi="ar-SA"/>
              </w:rPr>
            </w:pPr>
            <w:r>
              <w:rPr>
                <w:rFonts w:hint="eastAsia" w:ascii="宋体" w:hAnsi="宋体" w:cs="宋体"/>
                <w:b/>
                <w:bCs/>
                <w:sz w:val="24"/>
                <w:szCs w:val="24"/>
                <w:u w:val="single" w:color="FFFFFF"/>
                <w:lang w:val="en-US" w:eastAsia="zh-CN"/>
              </w:rPr>
              <w:t>报价3</w:t>
            </w:r>
          </w:p>
        </w:tc>
        <w:tc>
          <w:tcPr>
            <w:tcW w:w="1251" w:type="pct"/>
            <w:vAlign w:val="center"/>
          </w:tcPr>
          <w:p>
            <w:pPr>
              <w:snapToGrid w:val="0"/>
              <w:spacing w:line="240" w:lineRule="auto"/>
              <w:jc w:val="left"/>
              <w:rPr>
                <w:rFonts w:hint="eastAsia" w:ascii="宋体" w:hAnsi="宋体" w:cs="宋体"/>
                <w:b w:val="0"/>
                <w:bCs w:val="0"/>
                <w:sz w:val="24"/>
                <w:szCs w:val="24"/>
                <w:u w:val="single" w:color="FFFFFF"/>
                <w:lang w:val="en-US" w:eastAsia="zh-CN"/>
              </w:rPr>
            </w:pPr>
            <w:r>
              <w:rPr>
                <w:rFonts w:hint="eastAsia" w:ascii="宋体" w:hAnsi="宋体" w:cs="宋体"/>
                <w:b w:val="0"/>
                <w:bCs w:val="0"/>
                <w:sz w:val="24"/>
                <w:szCs w:val="24"/>
                <w:u w:val="single" w:color="FFFFFF"/>
                <w:lang w:val="en-US" w:eastAsia="zh-CN"/>
              </w:rPr>
              <w:t>总价       万元</w:t>
            </w:r>
          </w:p>
        </w:tc>
        <w:tc>
          <w:tcPr>
            <w:tcW w:w="815" w:type="pct"/>
            <w:vAlign w:val="center"/>
          </w:tcPr>
          <w:p>
            <w:pPr>
              <w:snapToGrid w:val="0"/>
              <w:spacing w:line="240" w:lineRule="auto"/>
              <w:jc w:val="center"/>
              <w:rPr>
                <w:rFonts w:hint="eastAsia" w:ascii="宋体" w:hAnsi="宋体" w:eastAsia="宋体" w:cs="宋体"/>
                <w:b/>
                <w:bCs/>
                <w:kern w:val="2"/>
                <w:sz w:val="24"/>
                <w:szCs w:val="24"/>
                <w:u w:val="single" w:color="FFFFFF"/>
                <w:lang w:val="en-US" w:eastAsia="zh-CN" w:bidi="ar-SA"/>
              </w:rPr>
            </w:pPr>
            <w:r>
              <w:rPr>
                <w:rFonts w:hint="eastAsia" w:ascii="宋体" w:hAnsi="宋体" w:cs="宋体"/>
                <w:b/>
                <w:bCs/>
                <w:sz w:val="24"/>
                <w:szCs w:val="24"/>
                <w:u w:val="single" w:color="FFFFFF"/>
                <w:lang w:eastAsia="zh-CN"/>
              </w:rPr>
              <w:t>服务期</w:t>
            </w:r>
          </w:p>
        </w:tc>
        <w:tc>
          <w:tcPr>
            <w:tcW w:w="672" w:type="pct"/>
            <w:vAlign w:val="center"/>
          </w:tcPr>
          <w:p>
            <w:pPr>
              <w:snapToGrid w:val="0"/>
              <w:spacing w:line="240" w:lineRule="auto"/>
              <w:jc w:val="right"/>
              <w:rPr>
                <w:rFonts w:hint="eastAsia" w:ascii="宋体" w:hAnsi="宋体" w:eastAsia="宋体" w:cs="宋体"/>
                <w:b w:val="0"/>
                <w:bCs w:val="0"/>
                <w:sz w:val="24"/>
                <w:szCs w:val="24"/>
                <w:u w:val="single" w:color="FFFFFF"/>
              </w:rPr>
            </w:pPr>
            <w:r>
              <w:rPr>
                <w:rFonts w:hint="eastAsia" w:ascii="宋体" w:hAnsi="宋体" w:cs="宋体"/>
                <w:b w:val="0"/>
                <w:bCs w:val="0"/>
                <w:sz w:val="24"/>
                <w:szCs w:val="24"/>
                <w:u w:val="single" w:color="FFFFFF"/>
                <w:lang w:val="en-US" w:eastAsia="zh-CN"/>
              </w:rPr>
              <w:t>年</w:t>
            </w:r>
          </w:p>
        </w:tc>
        <w:tc>
          <w:tcPr>
            <w:tcW w:w="1769" w:type="pct"/>
            <w:vAlign w:val="center"/>
          </w:tcPr>
          <w:p>
            <w:pPr>
              <w:snapToGrid w:val="0"/>
              <w:spacing w:line="240" w:lineRule="auto"/>
              <w:jc w:val="both"/>
              <w:rPr>
                <w:rFonts w:hint="eastAsia" w:ascii="宋体" w:hAnsi="宋体" w:cs="宋体"/>
                <w:b w:val="0"/>
                <w:bCs w:val="0"/>
                <w:sz w:val="24"/>
                <w:szCs w:val="24"/>
                <w:u w:val="single" w:color="FFFFFF"/>
                <w:lang w:val="en-US" w:eastAsia="zh-CN"/>
              </w:rPr>
            </w:pPr>
            <w:r>
              <w:rPr>
                <w:rFonts w:hint="eastAsia" w:ascii="宋体" w:hAnsi="宋体" w:cs="宋体"/>
                <w:b w:val="0"/>
                <w:bCs w:val="0"/>
                <w:sz w:val="24"/>
                <w:szCs w:val="24"/>
                <w:u w:val="single" w:color="FFFFFF"/>
                <w:lang w:val="en-US" w:eastAsia="zh-CN"/>
              </w:rPr>
              <w:t>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5000" w:type="pct"/>
            <w:gridSpan w:val="5"/>
            <w:vAlign w:val="top"/>
          </w:tcPr>
          <w:p>
            <w:pPr>
              <w:snapToGrid w:val="0"/>
              <w:spacing w:line="240" w:lineRule="auto"/>
              <w:jc w:val="both"/>
              <w:rPr>
                <w:rFonts w:hint="eastAsia" w:ascii="宋体" w:hAnsi="宋体" w:cs="宋体"/>
                <w:b/>
                <w:bCs/>
                <w:sz w:val="24"/>
                <w:szCs w:val="24"/>
                <w:u w:val="single" w:color="FFFFFF"/>
                <w:lang w:eastAsia="zh-CN"/>
              </w:rPr>
            </w:pPr>
            <w:r>
              <w:rPr>
                <w:rFonts w:hint="eastAsia" w:ascii="宋体" w:hAnsi="宋体" w:cs="宋体"/>
                <w:b/>
                <w:bCs/>
                <w:sz w:val="24"/>
                <w:szCs w:val="24"/>
                <w:u w:val="single" w:color="FFFFFF"/>
                <w:lang w:eastAsia="zh-CN"/>
              </w:rPr>
              <w:t>备注</w:t>
            </w:r>
            <w:r>
              <w:rPr>
                <w:rFonts w:hint="eastAsia" w:ascii="宋体" w:hAnsi="宋体" w:cs="宋体"/>
                <w:b/>
                <w:bCs/>
                <w:sz w:val="24"/>
                <w:szCs w:val="24"/>
                <w:u w:val="single" w:color="FFFFFF"/>
                <w:lang w:val="en-US" w:eastAsia="zh-CN"/>
              </w:rPr>
              <w:t>:</w:t>
            </w:r>
          </w:p>
        </w:tc>
      </w:tr>
    </w:tbl>
    <w:p>
      <w:pPr>
        <w:spacing w:line="240" w:lineRule="auto"/>
        <w:jc w:val="both"/>
        <w:rPr>
          <w:rFonts w:hint="eastAsia" w:ascii="宋体" w:hAnsi="宋体" w:eastAsia="宋体" w:cs="宋体"/>
          <w:b/>
          <w:bCs/>
          <w:sz w:val="28"/>
          <w:szCs w:val="28"/>
          <w:lang w:eastAsia="zh-CN"/>
        </w:rPr>
      </w:pPr>
    </w:p>
    <w:p>
      <w:pPr>
        <w:spacing w:line="240" w:lineRule="auto"/>
        <w:jc w:val="both"/>
        <w:rPr>
          <w:rFonts w:hint="default" w:ascii="宋体" w:hAnsi="宋体" w:eastAsia="宋体" w:cs="宋体"/>
          <w:b/>
          <w:bCs/>
          <w:sz w:val="28"/>
          <w:szCs w:val="28"/>
          <w:u w:val="single" w:color="FFFFFF"/>
          <w:lang w:val="en-US" w:eastAsia="zh-CN"/>
        </w:rPr>
      </w:pPr>
      <w:r>
        <w:rPr>
          <w:rFonts w:hint="eastAsia" w:ascii="宋体" w:hAnsi="宋体" w:eastAsia="宋体" w:cs="宋体"/>
          <w:b/>
          <w:bCs/>
          <w:sz w:val="28"/>
          <w:szCs w:val="28"/>
          <w:lang w:eastAsia="zh-CN"/>
        </w:rPr>
        <w:t>二、</w:t>
      </w:r>
      <w:r>
        <w:rPr>
          <w:rFonts w:hint="eastAsia" w:ascii="宋体" w:hAnsi="宋体" w:cs="宋体"/>
          <w:b/>
          <w:bCs/>
          <w:sz w:val="28"/>
          <w:szCs w:val="28"/>
          <w:lang w:val="en-US" w:eastAsia="zh-CN"/>
        </w:rPr>
        <w:t>报价包含以下服务内容</w:t>
      </w:r>
    </w:p>
    <w:tbl>
      <w:tblPr>
        <w:tblStyle w:val="6"/>
        <w:tblpPr w:leftFromText="180" w:rightFromText="180" w:vertAnchor="text" w:tblpXSpec="center" w:tblpY="1"/>
        <w:tblOverlap w:val="never"/>
        <w:tblW w:w="4983" w:type="pct"/>
        <w:tblInd w:w="0" w:type="dxa"/>
        <w:tblLayout w:type="autofit"/>
        <w:tblCellMar>
          <w:top w:w="0" w:type="dxa"/>
          <w:left w:w="108" w:type="dxa"/>
          <w:bottom w:w="0" w:type="dxa"/>
          <w:right w:w="108" w:type="dxa"/>
        </w:tblCellMar>
      </w:tblPr>
      <w:tblGrid>
        <w:gridCol w:w="780"/>
        <w:gridCol w:w="7322"/>
        <w:gridCol w:w="1826"/>
      </w:tblGrid>
      <w:tr>
        <w:tblPrEx>
          <w:tblCellMar>
            <w:top w:w="0" w:type="dxa"/>
            <w:left w:w="108" w:type="dxa"/>
            <w:bottom w:w="0" w:type="dxa"/>
            <w:right w:w="108" w:type="dxa"/>
          </w:tblCellMar>
        </w:tblPrEx>
        <w:trPr>
          <w:trHeight w:val="427" w:hRule="atLeast"/>
        </w:trPr>
        <w:tc>
          <w:tcPr>
            <w:tcW w:w="393"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3687" w:type="pct"/>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b/>
                <w:bCs/>
                <w:sz w:val="24"/>
                <w:szCs w:val="24"/>
              </w:rPr>
            </w:pPr>
            <w:r>
              <w:rPr>
                <w:rFonts w:hint="eastAsia" w:ascii="宋体" w:hAnsi="宋体" w:cs="宋体"/>
                <w:b/>
                <w:bCs/>
                <w:sz w:val="24"/>
                <w:szCs w:val="24"/>
                <w:lang w:val="en-US" w:eastAsia="zh-CN"/>
              </w:rPr>
              <w:t>服务内容</w:t>
            </w:r>
          </w:p>
        </w:tc>
        <w:tc>
          <w:tcPr>
            <w:tcW w:w="919" w:type="pct"/>
            <w:tcBorders>
              <w:top w:val="single" w:color="auto" w:sz="4" w:space="0"/>
              <w:left w:val="single" w:color="auto" w:sz="4" w:space="0"/>
              <w:bottom w:val="single" w:color="auto" w:sz="4" w:space="0"/>
              <w:right w:val="single" w:color="auto" w:sz="4" w:space="0"/>
            </w:tcBorders>
          </w:tcPr>
          <w:p>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tblPrEx>
          <w:tblCellMar>
            <w:top w:w="0" w:type="dxa"/>
            <w:left w:w="108" w:type="dxa"/>
            <w:bottom w:w="0" w:type="dxa"/>
            <w:right w:w="108" w:type="dxa"/>
          </w:tblCellMar>
        </w:tblPrEx>
        <w:trPr>
          <w:trHeight w:val="323" w:hRule="atLeast"/>
        </w:trPr>
        <w:tc>
          <w:tcPr>
            <w:tcW w:w="39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687" w:type="pct"/>
            <w:tcBorders>
              <w:top w:val="single" w:color="auto" w:sz="4" w:space="0"/>
              <w:left w:val="nil"/>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919"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323" w:hRule="atLeast"/>
        </w:trPr>
        <w:tc>
          <w:tcPr>
            <w:tcW w:w="39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3687" w:type="pct"/>
            <w:tcBorders>
              <w:top w:val="single" w:color="auto" w:sz="4" w:space="0"/>
              <w:left w:val="nil"/>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919"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323" w:hRule="atLeast"/>
        </w:trPr>
        <w:tc>
          <w:tcPr>
            <w:tcW w:w="39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3687" w:type="pct"/>
            <w:tcBorders>
              <w:top w:val="single" w:color="auto" w:sz="4" w:space="0"/>
              <w:left w:val="nil"/>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919"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323" w:hRule="atLeast"/>
        </w:trPr>
        <w:tc>
          <w:tcPr>
            <w:tcW w:w="39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c>
          <w:tcPr>
            <w:tcW w:w="3687" w:type="pct"/>
            <w:tcBorders>
              <w:top w:val="single" w:color="auto" w:sz="4" w:space="0"/>
              <w:left w:val="nil"/>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919"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323" w:hRule="atLeast"/>
        </w:trPr>
        <w:tc>
          <w:tcPr>
            <w:tcW w:w="39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cs="宋体"/>
                <w:sz w:val="24"/>
                <w:szCs w:val="24"/>
                <w:lang w:val="en-US" w:eastAsia="zh-CN"/>
              </w:rPr>
              <w:t>5</w:t>
            </w:r>
          </w:p>
        </w:tc>
        <w:tc>
          <w:tcPr>
            <w:tcW w:w="3687" w:type="pct"/>
            <w:tcBorders>
              <w:top w:val="single" w:color="auto" w:sz="4" w:space="0"/>
              <w:left w:val="nil"/>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919"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323" w:hRule="atLeast"/>
        </w:trPr>
        <w:tc>
          <w:tcPr>
            <w:tcW w:w="39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6</w:t>
            </w:r>
          </w:p>
        </w:tc>
        <w:tc>
          <w:tcPr>
            <w:tcW w:w="3687" w:type="pct"/>
            <w:tcBorders>
              <w:top w:val="single" w:color="auto" w:sz="4" w:space="0"/>
              <w:left w:val="nil"/>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919"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323" w:hRule="atLeast"/>
        </w:trPr>
        <w:tc>
          <w:tcPr>
            <w:tcW w:w="39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7</w:t>
            </w:r>
          </w:p>
        </w:tc>
        <w:tc>
          <w:tcPr>
            <w:tcW w:w="3687" w:type="pct"/>
            <w:tcBorders>
              <w:top w:val="single" w:color="auto" w:sz="4" w:space="0"/>
              <w:left w:val="nil"/>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919"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323" w:hRule="atLeast"/>
        </w:trPr>
        <w:tc>
          <w:tcPr>
            <w:tcW w:w="39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8</w:t>
            </w:r>
          </w:p>
        </w:tc>
        <w:tc>
          <w:tcPr>
            <w:tcW w:w="3687" w:type="pct"/>
            <w:tcBorders>
              <w:top w:val="single" w:color="auto" w:sz="4" w:space="0"/>
              <w:left w:val="nil"/>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919"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323" w:hRule="atLeast"/>
        </w:trPr>
        <w:tc>
          <w:tcPr>
            <w:tcW w:w="39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9</w:t>
            </w:r>
          </w:p>
        </w:tc>
        <w:tc>
          <w:tcPr>
            <w:tcW w:w="3687" w:type="pct"/>
            <w:tcBorders>
              <w:top w:val="single" w:color="auto" w:sz="4" w:space="0"/>
              <w:left w:val="nil"/>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919"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323" w:hRule="atLeast"/>
        </w:trPr>
        <w:tc>
          <w:tcPr>
            <w:tcW w:w="39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10</w:t>
            </w:r>
          </w:p>
        </w:tc>
        <w:tc>
          <w:tcPr>
            <w:tcW w:w="3687" w:type="pct"/>
            <w:tcBorders>
              <w:top w:val="single" w:color="auto" w:sz="4" w:space="0"/>
              <w:left w:val="nil"/>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919"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323" w:hRule="atLeast"/>
        </w:trPr>
        <w:tc>
          <w:tcPr>
            <w:tcW w:w="39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11</w:t>
            </w:r>
          </w:p>
        </w:tc>
        <w:tc>
          <w:tcPr>
            <w:tcW w:w="3687" w:type="pct"/>
            <w:tcBorders>
              <w:top w:val="single" w:color="auto" w:sz="4" w:space="0"/>
              <w:left w:val="nil"/>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919"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323" w:hRule="atLeast"/>
        </w:trPr>
        <w:tc>
          <w:tcPr>
            <w:tcW w:w="39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12</w:t>
            </w:r>
          </w:p>
        </w:tc>
        <w:tc>
          <w:tcPr>
            <w:tcW w:w="3687" w:type="pct"/>
            <w:tcBorders>
              <w:top w:val="single" w:color="auto" w:sz="4" w:space="0"/>
              <w:left w:val="nil"/>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919"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r>
    </w:tbl>
    <w:p>
      <w:pPr>
        <w:spacing w:line="240" w:lineRule="auto"/>
        <w:jc w:val="left"/>
        <w:rPr>
          <w:rFonts w:hint="eastAsia" w:ascii="宋体" w:hAnsi="宋体" w:eastAsia="宋体" w:cs="宋体"/>
          <w:sz w:val="21"/>
          <w:szCs w:val="21"/>
          <w:u w:val="single" w:color="FFFFFF"/>
        </w:rPr>
      </w:pPr>
    </w:p>
    <w:p>
      <w:pPr>
        <w:spacing w:line="240" w:lineRule="auto"/>
        <w:jc w:val="left"/>
        <w:rPr>
          <w:rFonts w:hint="eastAsia" w:ascii="宋体" w:hAnsi="宋体" w:eastAsia="宋体" w:cs="宋体"/>
          <w:sz w:val="21"/>
          <w:szCs w:val="21"/>
        </w:rPr>
      </w:pPr>
    </w:p>
    <w:sectPr>
      <w:footerReference r:id="rId3" w:type="default"/>
      <w:pgSz w:w="11906" w:h="16838"/>
      <w:pgMar w:top="820" w:right="1080" w:bottom="678" w:left="108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b/>
        <w:bCs/>
      </w:rPr>
      <w:id w:val="11429055"/>
      <w:docPartObj>
        <w:docPartGallery w:val="autotext"/>
      </w:docPartObj>
    </w:sdtPr>
    <w:sdtEndPr>
      <w:rPr>
        <w:b w:val="0"/>
        <w:bCs w:val="0"/>
      </w:rPr>
    </w:sdtEndPr>
    <w:sdtContent>
      <w:sdt>
        <w:sdtPr>
          <w:rPr>
            <w:b/>
            <w:bCs/>
          </w:rPr>
          <w:id w:val="171357217"/>
          <w:docPartObj>
            <w:docPartGallery w:val="autotext"/>
          </w:docPartObj>
        </w:sdtPr>
        <w:sdtEndPr>
          <w:rPr>
            <w:b w:val="0"/>
            <w:bCs w:val="0"/>
          </w:rPr>
        </w:sdtEndPr>
        <w:sdtContent>
          <w:p>
            <w:pPr>
              <w:pStyle w:val="4"/>
              <w:jc w:val="center"/>
              <w:rPr>
                <w:b w:val="0"/>
                <w:bCs w:val="0"/>
              </w:rPr>
            </w:pPr>
            <w:r>
              <w:rPr>
                <w:b w:val="0"/>
                <w:bCs w:val="0"/>
                <w:lang w:val="zh-CN"/>
              </w:rPr>
              <w:t xml:space="preserve"> </w:t>
            </w:r>
            <w:r>
              <w:rPr>
                <w:b w:val="0"/>
                <w:bCs w:val="0"/>
                <w:sz w:val="24"/>
                <w:szCs w:val="24"/>
              </w:rPr>
              <w:fldChar w:fldCharType="begin"/>
            </w:r>
            <w:r>
              <w:rPr>
                <w:b w:val="0"/>
                <w:bCs w:val="0"/>
              </w:rPr>
              <w:instrText xml:space="preserve">PAGE</w:instrText>
            </w:r>
            <w:r>
              <w:rPr>
                <w:b w:val="0"/>
                <w:bCs w:val="0"/>
                <w:sz w:val="24"/>
                <w:szCs w:val="24"/>
              </w:rPr>
              <w:fldChar w:fldCharType="separate"/>
            </w:r>
            <w:r>
              <w:rPr>
                <w:b w:val="0"/>
                <w:bCs w:val="0"/>
              </w:rPr>
              <w:t>1</w:t>
            </w:r>
            <w:r>
              <w:rPr>
                <w:b w:val="0"/>
                <w:bCs w:val="0"/>
                <w:sz w:val="24"/>
                <w:szCs w:val="24"/>
              </w:rPr>
              <w:fldChar w:fldCharType="end"/>
            </w:r>
            <w:r>
              <w:rPr>
                <w:b w:val="0"/>
                <w:bCs w:val="0"/>
                <w:lang w:val="zh-CN"/>
              </w:rPr>
              <w:t xml:space="preserve"> / </w:t>
            </w:r>
            <w:r>
              <w:rPr>
                <w:b w:val="0"/>
                <w:bCs w:val="0"/>
                <w:sz w:val="24"/>
                <w:szCs w:val="24"/>
              </w:rPr>
              <w:fldChar w:fldCharType="begin"/>
            </w:r>
            <w:r>
              <w:rPr>
                <w:b w:val="0"/>
                <w:bCs w:val="0"/>
              </w:rPr>
              <w:instrText xml:space="preserve">NUMPAGES</w:instrText>
            </w:r>
            <w:r>
              <w:rPr>
                <w:b w:val="0"/>
                <w:bCs w:val="0"/>
                <w:sz w:val="24"/>
                <w:szCs w:val="24"/>
              </w:rPr>
              <w:fldChar w:fldCharType="separate"/>
            </w:r>
            <w:r>
              <w:rPr>
                <w:b w:val="0"/>
                <w:bCs w:val="0"/>
              </w:rPr>
              <w:t>2</w:t>
            </w:r>
            <w:r>
              <w:rPr>
                <w:b w:val="0"/>
                <w:bCs w:val="0"/>
                <w:sz w:val="24"/>
                <w:szCs w:val="24"/>
              </w:rPr>
              <w:fldChar w:fldCharType="end"/>
            </w:r>
          </w:p>
        </w:sdtContent>
      </w:sdt>
    </w:sdtContent>
  </w:sdt>
  <w:p>
    <w:pPr>
      <w:pStyle w:val="4"/>
      <w:rPr>
        <w:rFonts w:hint="default" w:eastAsiaTheme="minorEastAsia"/>
        <w:b/>
        <w:bCs/>
        <w:lang w:val="en-US" w:eastAsia="zh-CN"/>
      </w:rPr>
    </w:pPr>
    <w:r>
      <w:rPr>
        <w:rFonts w:hint="eastAsia"/>
        <w:b/>
        <w:bCs/>
        <w:sz w:val="18"/>
        <w:szCs w:val="18"/>
        <w:lang w:val="en-US" w:eastAsia="zh-CN"/>
      </w:rPr>
      <w:t xml:space="preserve">公司授权代表（签名）：  </w:t>
    </w:r>
    <w:r>
      <w:rPr>
        <w:rFonts w:hint="eastAsia"/>
        <w:sz w:val="18"/>
        <w:szCs w:val="18"/>
        <w:lang w:val="en-US" w:eastAsia="zh-CN"/>
      </w:rPr>
      <w:t xml:space="preserve"> </w:t>
    </w:r>
    <w:r>
      <w:rPr>
        <w:rFonts w:hint="eastAsia"/>
        <w:lang w:val="en-US" w:eastAsia="zh-CN"/>
      </w:rPr>
      <w:t xml:space="preserve">                                      </w:t>
    </w:r>
    <w:r>
      <w:rPr>
        <w:rFonts w:hint="eastAsia"/>
        <w:b/>
        <w:bCs/>
        <w:lang w:val="en-US" w:eastAsia="zh-CN"/>
      </w:rPr>
      <w:t xml:space="preserve"> 时间：     年      月      日</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WEzOWI0NjNhNTA4YmFlMDM1NGQxYjFkMDQyOTJhZDAifQ=="/>
  </w:docVars>
  <w:rsids>
    <w:rsidRoot w:val="00E751E2"/>
    <w:rsid w:val="001305CB"/>
    <w:rsid w:val="00143340"/>
    <w:rsid w:val="001D61B3"/>
    <w:rsid w:val="001F549C"/>
    <w:rsid w:val="00220A13"/>
    <w:rsid w:val="003561E1"/>
    <w:rsid w:val="0035770F"/>
    <w:rsid w:val="003B347F"/>
    <w:rsid w:val="003C22AD"/>
    <w:rsid w:val="003E1F9F"/>
    <w:rsid w:val="003E2465"/>
    <w:rsid w:val="003E6E86"/>
    <w:rsid w:val="00490BE0"/>
    <w:rsid w:val="004A3374"/>
    <w:rsid w:val="005023C1"/>
    <w:rsid w:val="005823B5"/>
    <w:rsid w:val="00593DD0"/>
    <w:rsid w:val="005B2C99"/>
    <w:rsid w:val="00611A8E"/>
    <w:rsid w:val="00620AA3"/>
    <w:rsid w:val="006B135F"/>
    <w:rsid w:val="006C5F88"/>
    <w:rsid w:val="006E7E1F"/>
    <w:rsid w:val="006F6F76"/>
    <w:rsid w:val="00761BD2"/>
    <w:rsid w:val="007B077D"/>
    <w:rsid w:val="008178D0"/>
    <w:rsid w:val="0086282A"/>
    <w:rsid w:val="008A19E0"/>
    <w:rsid w:val="008C0C9B"/>
    <w:rsid w:val="008C1DB8"/>
    <w:rsid w:val="008C53BA"/>
    <w:rsid w:val="009572EF"/>
    <w:rsid w:val="009E471A"/>
    <w:rsid w:val="00A643FA"/>
    <w:rsid w:val="00AE094A"/>
    <w:rsid w:val="00B05920"/>
    <w:rsid w:val="00B51150"/>
    <w:rsid w:val="00B9790A"/>
    <w:rsid w:val="00BA0183"/>
    <w:rsid w:val="00C95B28"/>
    <w:rsid w:val="00CB66C9"/>
    <w:rsid w:val="00CB7235"/>
    <w:rsid w:val="00D241CE"/>
    <w:rsid w:val="00D4494E"/>
    <w:rsid w:val="00D62090"/>
    <w:rsid w:val="00D635FE"/>
    <w:rsid w:val="00DA2C0B"/>
    <w:rsid w:val="00E751E2"/>
    <w:rsid w:val="00ED6733"/>
    <w:rsid w:val="00EF636F"/>
    <w:rsid w:val="00FB5446"/>
    <w:rsid w:val="00FB5C85"/>
    <w:rsid w:val="03B15744"/>
    <w:rsid w:val="04377B36"/>
    <w:rsid w:val="05110E8D"/>
    <w:rsid w:val="06BC3BA7"/>
    <w:rsid w:val="0A9809B1"/>
    <w:rsid w:val="0ED05A0E"/>
    <w:rsid w:val="0EF83BB1"/>
    <w:rsid w:val="0FFA3EA6"/>
    <w:rsid w:val="101870A6"/>
    <w:rsid w:val="1473074F"/>
    <w:rsid w:val="14D20A99"/>
    <w:rsid w:val="18DB7F46"/>
    <w:rsid w:val="1AF471B5"/>
    <w:rsid w:val="1FD85002"/>
    <w:rsid w:val="2180796C"/>
    <w:rsid w:val="2487633F"/>
    <w:rsid w:val="24BA3AC6"/>
    <w:rsid w:val="260460EF"/>
    <w:rsid w:val="28F06EC0"/>
    <w:rsid w:val="2F7F02A9"/>
    <w:rsid w:val="31AC7601"/>
    <w:rsid w:val="31B90BD1"/>
    <w:rsid w:val="36F62D06"/>
    <w:rsid w:val="3EEB20BE"/>
    <w:rsid w:val="41AF501F"/>
    <w:rsid w:val="43FD53B3"/>
    <w:rsid w:val="444977BE"/>
    <w:rsid w:val="453C7649"/>
    <w:rsid w:val="47FB6FE0"/>
    <w:rsid w:val="4A17222F"/>
    <w:rsid w:val="50416B83"/>
    <w:rsid w:val="5517656B"/>
    <w:rsid w:val="558E2DDE"/>
    <w:rsid w:val="55B35EC9"/>
    <w:rsid w:val="586C174A"/>
    <w:rsid w:val="58B15D73"/>
    <w:rsid w:val="58D92006"/>
    <w:rsid w:val="59167271"/>
    <w:rsid w:val="5CA63ECF"/>
    <w:rsid w:val="5CB11600"/>
    <w:rsid w:val="5D2B49E2"/>
    <w:rsid w:val="5FDF7F5C"/>
    <w:rsid w:val="62BA1B97"/>
    <w:rsid w:val="62FE603B"/>
    <w:rsid w:val="675F07D3"/>
    <w:rsid w:val="67691C57"/>
    <w:rsid w:val="68D54C7C"/>
    <w:rsid w:val="6A316F84"/>
    <w:rsid w:val="6B1F68E4"/>
    <w:rsid w:val="6D482666"/>
    <w:rsid w:val="6DCC55B8"/>
    <w:rsid w:val="6E577E15"/>
    <w:rsid w:val="6FFF4777"/>
    <w:rsid w:val="7B2E07E6"/>
    <w:rsid w:val="7C6267C2"/>
    <w:rsid w:val="7D081C32"/>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unhideWhenUsed/>
    <w:qFormat/>
    <w:uiPriority w:val="0"/>
    <w:pPr>
      <w:jc w:val="left"/>
    </w:pPr>
    <w:rPr>
      <w:rFonts w:ascii="Calibri" w:hAnsi="Calibri"/>
      <w:spacing w:val="10"/>
      <w:kern w:val="0"/>
      <w:sz w:val="24"/>
    </w:rPr>
  </w:style>
  <w:style w:type="paragraph" w:styleId="3">
    <w:name w:val="Balloon Text"/>
    <w:basedOn w:val="1"/>
    <w:link w:val="12"/>
    <w:semiHidden/>
    <w:unhideWhenUsed/>
    <w:qFormat/>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autoRedefine/>
    <w:semiHidden/>
    <w:qFormat/>
    <w:uiPriority w:val="99"/>
    <w:rPr>
      <w:sz w:val="18"/>
      <w:szCs w:val="18"/>
    </w:rPr>
  </w:style>
  <w:style w:type="character" w:customStyle="1" w:styleId="10">
    <w:name w:val="页脚 Char"/>
    <w:basedOn w:val="8"/>
    <w:link w:val="4"/>
    <w:autoRedefine/>
    <w:qFormat/>
    <w:uiPriority w:val="99"/>
    <w:rPr>
      <w:sz w:val="18"/>
      <w:szCs w:val="18"/>
    </w:rPr>
  </w:style>
  <w:style w:type="paragraph" w:customStyle="1" w:styleId="11">
    <w:name w:val="Char"/>
    <w:basedOn w:val="1"/>
    <w:autoRedefine/>
    <w:qFormat/>
    <w:uiPriority w:val="0"/>
    <w:rPr>
      <w:rFonts w:ascii="Tahoma" w:hAnsi="Tahoma"/>
      <w:sz w:val="24"/>
      <w:szCs w:val="20"/>
    </w:rPr>
  </w:style>
  <w:style w:type="character" w:customStyle="1" w:styleId="12">
    <w:name w:val="批注框文本 Char"/>
    <w:basedOn w:val="8"/>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479</Words>
  <Characters>490</Characters>
  <Lines>7</Lines>
  <Paragraphs>1</Paragraphs>
  <TotalTime>0</TotalTime>
  <ScaleCrop>false</ScaleCrop>
  <LinksUpToDate>false</LinksUpToDate>
  <CharactersWithSpaces>537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2020-01-30T01:13:00Z</dcterms:created>
  <dc:creator>hp</dc:creator>
  <cp:lastModifiedBy>Lisa</cp:lastModifiedBy>
  <cp:lastPrinted>2021-03-25T02:49:00Z</cp:lastPrinted>
  <dcterms:modified xsi:type="dcterms:W3CDTF">2024-03-01T06:07:35Z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1E1BEAACA022497CAD5B3E99C7DFFB72</vt:lpwstr>
  </property>
</Properties>
</file>