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5A2" w:rsidRDefault="00965CB5">
      <w:pPr>
        <w:jc w:val="center"/>
        <w:rPr>
          <w:sz w:val="28"/>
          <w:szCs w:val="28"/>
        </w:rPr>
      </w:pPr>
      <w:r>
        <w:rPr>
          <w:rFonts w:hint="eastAsia"/>
          <w:sz w:val="44"/>
          <w:szCs w:val="44"/>
        </w:rPr>
        <w:t>方案说明</w:t>
      </w:r>
    </w:p>
    <w:p w:rsidR="009745A2" w:rsidRDefault="00004972">
      <w:pPr>
        <w:ind w:firstLineChars="100" w:firstLine="280"/>
        <w:rPr>
          <w:rFonts w:hint="eastAsia"/>
          <w:sz w:val="28"/>
          <w:szCs w:val="28"/>
        </w:rPr>
      </w:pPr>
      <w:r>
        <w:rPr>
          <w:rFonts w:hint="eastAsia"/>
          <w:sz w:val="28"/>
          <w:szCs w:val="28"/>
        </w:rPr>
        <w:t xml:space="preserve"> </w:t>
      </w:r>
      <w:r w:rsidR="00310B68">
        <w:rPr>
          <w:rFonts w:hint="eastAsia"/>
          <w:sz w:val="28"/>
          <w:szCs w:val="28"/>
        </w:rPr>
        <w:t xml:space="preserve"> </w:t>
      </w:r>
      <w:r w:rsidR="00310B68">
        <w:rPr>
          <w:rFonts w:hint="eastAsia"/>
          <w:sz w:val="28"/>
          <w:szCs w:val="28"/>
        </w:rPr>
        <w:t>本区域</w:t>
      </w:r>
      <w:r w:rsidR="00965CB5">
        <w:rPr>
          <w:rFonts w:hint="eastAsia"/>
          <w:sz w:val="28"/>
          <w:szCs w:val="28"/>
        </w:rPr>
        <w:t>原使用功能为负压室，</w:t>
      </w:r>
      <w:r w:rsidR="00310B68">
        <w:rPr>
          <w:rFonts w:hint="eastAsia"/>
          <w:sz w:val="28"/>
          <w:szCs w:val="28"/>
        </w:rPr>
        <w:t>根据我院对其使用功能定位的变化，现需将原负压改为正压功能室。</w:t>
      </w:r>
      <w:r w:rsidR="00965CB5">
        <w:rPr>
          <w:rFonts w:hint="eastAsia"/>
          <w:sz w:val="28"/>
          <w:szCs w:val="28"/>
        </w:rPr>
        <w:t>原负压洁净室按设计参数的送风量、新风量、排风量，与正压室的设计参数的送风量、新风量、排风量，正负压室的二者参数各不相同，现要将把</w:t>
      </w:r>
      <w:r w:rsidR="00310B68">
        <w:rPr>
          <w:rFonts w:hint="eastAsia"/>
          <w:sz w:val="28"/>
          <w:szCs w:val="28"/>
        </w:rPr>
        <w:t>原负压室改为正压室，则需要对机组的各参数在设计阶段进行选型匹配。</w:t>
      </w:r>
    </w:p>
    <w:p w:rsidR="00310B68" w:rsidRDefault="00310B68">
      <w:pPr>
        <w:ind w:firstLineChars="100" w:firstLine="280"/>
        <w:rPr>
          <w:sz w:val="28"/>
          <w:szCs w:val="28"/>
        </w:rPr>
      </w:pPr>
    </w:p>
    <w:p w:rsidR="00310B68" w:rsidRDefault="00004972">
      <w:pPr>
        <w:ind w:firstLineChars="100" w:firstLine="280"/>
        <w:rPr>
          <w:rFonts w:hint="eastAsia"/>
          <w:sz w:val="28"/>
          <w:szCs w:val="28"/>
        </w:rPr>
      </w:pPr>
      <w:r>
        <w:rPr>
          <w:rFonts w:hint="eastAsia"/>
          <w:sz w:val="28"/>
          <w:szCs w:val="28"/>
        </w:rPr>
        <w:t xml:space="preserve"> </w:t>
      </w:r>
      <w:r w:rsidR="00310B68">
        <w:rPr>
          <w:rFonts w:hint="eastAsia"/>
          <w:sz w:val="28"/>
          <w:szCs w:val="28"/>
        </w:rPr>
        <w:t xml:space="preserve"> </w:t>
      </w:r>
      <w:r w:rsidR="00965CB5">
        <w:rPr>
          <w:rFonts w:hint="eastAsia"/>
          <w:sz w:val="28"/>
          <w:szCs w:val="28"/>
        </w:rPr>
        <w:t>现对原负压洁净室改为正压室，只是在原负压室的参数基础上，停用原负压系统的抽风系统，但对应的各个功能房内的压差值则会对应的变为正压值房间，压差值会相对超过所需的压力值（压力值为正</w:t>
      </w:r>
      <w:r w:rsidR="00DD6470">
        <w:rPr>
          <w:rFonts w:hint="eastAsia"/>
          <w:sz w:val="28"/>
          <w:szCs w:val="28"/>
        </w:rPr>
        <w:t>1</w:t>
      </w:r>
      <w:r w:rsidR="00B5144E">
        <w:rPr>
          <w:rFonts w:hint="eastAsia"/>
          <w:sz w:val="28"/>
          <w:szCs w:val="28"/>
        </w:rPr>
        <w:t>5</w:t>
      </w:r>
      <w:r w:rsidR="00965CB5">
        <w:rPr>
          <w:rFonts w:hint="eastAsia"/>
          <w:sz w:val="28"/>
          <w:szCs w:val="28"/>
        </w:rPr>
        <w:t>-</w:t>
      </w:r>
      <w:r w:rsidR="00DD6470">
        <w:rPr>
          <w:rFonts w:hint="eastAsia"/>
          <w:sz w:val="28"/>
          <w:szCs w:val="28"/>
        </w:rPr>
        <w:t>35</w:t>
      </w:r>
      <w:r w:rsidR="00965CB5">
        <w:rPr>
          <w:rFonts w:hint="eastAsia"/>
          <w:sz w:val="28"/>
          <w:szCs w:val="28"/>
        </w:rPr>
        <w:t>Pa</w:t>
      </w:r>
      <w:r w:rsidR="00965CB5">
        <w:rPr>
          <w:rFonts w:hint="eastAsia"/>
          <w:sz w:val="28"/>
          <w:szCs w:val="28"/>
        </w:rPr>
        <w:t>范围内</w:t>
      </w:r>
      <w:r w:rsidR="00965CB5">
        <w:rPr>
          <w:rFonts w:hint="eastAsia"/>
          <w:sz w:val="28"/>
          <w:szCs w:val="28"/>
        </w:rPr>
        <w:t>)</w:t>
      </w:r>
      <w:r w:rsidR="00310B68">
        <w:rPr>
          <w:rFonts w:hint="eastAsia"/>
          <w:sz w:val="28"/>
          <w:szCs w:val="28"/>
        </w:rPr>
        <w:t>。原系统的自控调节程序则不能控制区域内所设定的压力值（如需达到所需压力值则需重新进行程序编程与调校）。</w:t>
      </w:r>
    </w:p>
    <w:p w:rsidR="00310B68" w:rsidRDefault="00310B68">
      <w:pPr>
        <w:ind w:firstLineChars="100" w:firstLine="280"/>
        <w:rPr>
          <w:rFonts w:hint="eastAsia"/>
          <w:sz w:val="28"/>
          <w:szCs w:val="28"/>
        </w:rPr>
      </w:pPr>
    </w:p>
    <w:p w:rsidR="00310B68" w:rsidRDefault="00310B68">
      <w:pPr>
        <w:ind w:firstLineChars="100" w:firstLine="280"/>
        <w:rPr>
          <w:rFonts w:hint="eastAsia"/>
          <w:b/>
          <w:sz w:val="28"/>
          <w:szCs w:val="28"/>
        </w:rPr>
      </w:pPr>
      <w:r>
        <w:rPr>
          <w:rFonts w:hint="eastAsia"/>
          <w:sz w:val="28"/>
          <w:szCs w:val="28"/>
        </w:rPr>
        <w:t xml:space="preserve">  </w:t>
      </w:r>
      <w:r w:rsidR="00965CB5" w:rsidRPr="00310B68">
        <w:rPr>
          <w:rFonts w:hint="eastAsia"/>
          <w:b/>
          <w:sz w:val="28"/>
          <w:szCs w:val="28"/>
        </w:rPr>
        <w:t>原抽排系统停用后室内压力上升为正压值，室内则</w:t>
      </w:r>
      <w:r w:rsidRPr="00310B68">
        <w:rPr>
          <w:rFonts w:hint="eastAsia"/>
          <w:b/>
          <w:sz w:val="28"/>
          <w:szCs w:val="28"/>
        </w:rPr>
        <w:t>需要</w:t>
      </w:r>
      <w:r w:rsidR="00965CB5" w:rsidRPr="00310B68">
        <w:rPr>
          <w:rFonts w:hint="eastAsia"/>
          <w:b/>
          <w:sz w:val="28"/>
          <w:szCs w:val="28"/>
        </w:rPr>
        <w:t>增加</w:t>
      </w:r>
      <w:r w:rsidRPr="00310B68">
        <w:rPr>
          <w:rFonts w:hint="eastAsia"/>
          <w:b/>
          <w:sz w:val="28"/>
          <w:szCs w:val="28"/>
        </w:rPr>
        <w:t>相对应的换气排风系统，新增加的排风系统需增加相对的调节与密闭阀，</w:t>
      </w:r>
      <w:r w:rsidR="00965CB5" w:rsidRPr="00310B68">
        <w:rPr>
          <w:rFonts w:hint="eastAsia"/>
          <w:b/>
          <w:sz w:val="28"/>
          <w:szCs w:val="28"/>
        </w:rPr>
        <w:t>且新增排风系统也需在原抽排风系统管道上进行对应的安装与密闭的连接与操作</w:t>
      </w:r>
      <w:r w:rsidRPr="00310B68">
        <w:rPr>
          <w:rFonts w:hint="eastAsia"/>
          <w:b/>
          <w:sz w:val="28"/>
          <w:szCs w:val="28"/>
        </w:rPr>
        <w:t>。</w:t>
      </w:r>
    </w:p>
    <w:p w:rsidR="00310B68" w:rsidRPr="00310B68" w:rsidRDefault="00310B68" w:rsidP="00310B68">
      <w:pPr>
        <w:ind w:firstLineChars="100" w:firstLine="281"/>
        <w:rPr>
          <w:rFonts w:hint="eastAsia"/>
          <w:b/>
          <w:sz w:val="28"/>
          <w:szCs w:val="28"/>
        </w:rPr>
      </w:pPr>
      <w:r>
        <w:rPr>
          <w:rFonts w:hint="eastAsia"/>
          <w:b/>
          <w:sz w:val="28"/>
          <w:szCs w:val="28"/>
        </w:rPr>
        <w:t xml:space="preserve">  </w:t>
      </w:r>
      <w:r>
        <w:rPr>
          <w:rFonts w:hint="eastAsia"/>
          <w:b/>
          <w:sz w:val="28"/>
          <w:szCs w:val="28"/>
        </w:rPr>
        <w:t>现需调研新增排风系统的方案与报价。</w:t>
      </w:r>
    </w:p>
    <w:p w:rsidR="00004972" w:rsidRDefault="00C34C7A" w:rsidP="00C34C7A">
      <w:pPr>
        <w:ind w:firstLineChars="100" w:firstLine="280"/>
        <w:rPr>
          <w:sz w:val="28"/>
          <w:szCs w:val="28"/>
        </w:rPr>
      </w:pPr>
      <w:r>
        <w:rPr>
          <w:noProof/>
          <w:sz w:val="28"/>
          <w:szCs w:val="28"/>
        </w:rPr>
        <w:lastRenderedPageBreak/>
        <w:drawing>
          <wp:inline distT="0" distB="0" distL="0" distR="0">
            <wp:extent cx="5274310" cy="6401435"/>
            <wp:effectExtent l="19050" t="0" r="2540" b="0"/>
            <wp:docPr id="2" name="图片 1" descr="D:\WeChat Files\wxid_5ku4f6yd9viu22\FileStorage\Temp\0bbfa88c42e2bb7a19caa23a5f98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eChat Files\wxid_5ku4f6yd9viu22\FileStorage\Temp\0bbfa88c42e2bb7a19caa23a5f98131.png"/>
                    <pic:cNvPicPr>
                      <a:picLocks noChangeAspect="1" noChangeArrowheads="1"/>
                    </pic:cNvPicPr>
                  </pic:nvPicPr>
                  <pic:blipFill>
                    <a:blip r:embed="rId6"/>
                    <a:srcRect/>
                    <a:stretch>
                      <a:fillRect/>
                    </a:stretch>
                  </pic:blipFill>
                  <pic:spPr bwMode="auto">
                    <a:xfrm>
                      <a:off x="0" y="0"/>
                      <a:ext cx="5274310" cy="6401435"/>
                    </a:xfrm>
                    <a:prstGeom prst="rect">
                      <a:avLst/>
                    </a:prstGeom>
                    <a:noFill/>
                    <a:ln w="9525">
                      <a:noFill/>
                      <a:miter lim="800000"/>
                      <a:headEnd/>
                      <a:tailEnd/>
                    </a:ln>
                  </pic:spPr>
                </pic:pic>
              </a:graphicData>
            </a:graphic>
          </wp:inline>
        </w:drawing>
      </w:r>
    </w:p>
    <w:p w:rsidR="00004972" w:rsidRPr="00004972" w:rsidRDefault="00004972" w:rsidP="00004972">
      <w:pPr>
        <w:ind w:firstLineChars="100" w:firstLine="280"/>
        <w:rPr>
          <w:sz w:val="28"/>
          <w:szCs w:val="28"/>
        </w:rPr>
      </w:pPr>
      <w:r>
        <w:rPr>
          <w:rFonts w:hint="eastAsia"/>
          <w:sz w:val="28"/>
          <w:szCs w:val="28"/>
        </w:rPr>
        <w:t>调整后所要求达到的最小正压值示意图</w:t>
      </w:r>
    </w:p>
    <w:sectPr w:rsidR="00004972" w:rsidRPr="00004972" w:rsidSect="009745A2">
      <w:pgSz w:w="11906" w:h="16838"/>
      <w:pgMar w:top="82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C2E" w:rsidRDefault="00D61C2E" w:rsidP="00B5144E">
      <w:r>
        <w:separator/>
      </w:r>
    </w:p>
  </w:endnote>
  <w:endnote w:type="continuationSeparator" w:id="1">
    <w:p w:rsidR="00D61C2E" w:rsidRDefault="00D61C2E" w:rsidP="00B514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C2E" w:rsidRDefault="00D61C2E" w:rsidP="00B5144E">
      <w:r>
        <w:separator/>
      </w:r>
    </w:p>
  </w:footnote>
  <w:footnote w:type="continuationSeparator" w:id="1">
    <w:p w:rsidR="00D61C2E" w:rsidRDefault="00D61C2E" w:rsidP="00B514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YwODAyMjA2YmU5MDFjYjFhZGM4OGU1NzE1ZjAwYWQifQ=="/>
  </w:docVars>
  <w:rsids>
    <w:rsidRoot w:val="009745A2"/>
    <w:rsid w:val="00004972"/>
    <w:rsid w:val="00193E96"/>
    <w:rsid w:val="002C1851"/>
    <w:rsid w:val="00310486"/>
    <w:rsid w:val="00310B68"/>
    <w:rsid w:val="004F0369"/>
    <w:rsid w:val="005F0959"/>
    <w:rsid w:val="006D27BD"/>
    <w:rsid w:val="007D3E3E"/>
    <w:rsid w:val="00965CB5"/>
    <w:rsid w:val="009745A2"/>
    <w:rsid w:val="00A025AD"/>
    <w:rsid w:val="00B5144E"/>
    <w:rsid w:val="00C34C7A"/>
    <w:rsid w:val="00D61C2E"/>
    <w:rsid w:val="00DC53C5"/>
    <w:rsid w:val="00DD6470"/>
    <w:rsid w:val="08AB2733"/>
    <w:rsid w:val="13C44769"/>
    <w:rsid w:val="169C4093"/>
    <w:rsid w:val="17ED5F15"/>
    <w:rsid w:val="1FCD6D49"/>
    <w:rsid w:val="2EAA25B2"/>
    <w:rsid w:val="30033B9F"/>
    <w:rsid w:val="36374135"/>
    <w:rsid w:val="485C3474"/>
    <w:rsid w:val="497A378E"/>
    <w:rsid w:val="540F30BB"/>
    <w:rsid w:val="560E395E"/>
    <w:rsid w:val="61D91881"/>
    <w:rsid w:val="71BC5CFC"/>
    <w:rsid w:val="75BA588F"/>
    <w:rsid w:val="7C2E1EF4"/>
    <w:rsid w:val="7D3C0F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45A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514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5144E"/>
    <w:rPr>
      <w:kern w:val="2"/>
      <w:sz w:val="18"/>
      <w:szCs w:val="18"/>
    </w:rPr>
  </w:style>
  <w:style w:type="paragraph" w:styleId="a4">
    <w:name w:val="footer"/>
    <w:basedOn w:val="a"/>
    <w:link w:val="Char0"/>
    <w:rsid w:val="00B5144E"/>
    <w:pPr>
      <w:tabs>
        <w:tab w:val="center" w:pos="4153"/>
        <w:tab w:val="right" w:pos="8306"/>
      </w:tabs>
      <w:snapToGrid w:val="0"/>
      <w:jc w:val="left"/>
    </w:pPr>
    <w:rPr>
      <w:sz w:val="18"/>
      <w:szCs w:val="18"/>
    </w:rPr>
  </w:style>
  <w:style w:type="character" w:customStyle="1" w:styleId="Char0">
    <w:name w:val="页脚 Char"/>
    <w:basedOn w:val="a0"/>
    <w:link w:val="a4"/>
    <w:rsid w:val="00B5144E"/>
    <w:rPr>
      <w:kern w:val="2"/>
      <w:sz w:val="18"/>
      <w:szCs w:val="18"/>
    </w:rPr>
  </w:style>
  <w:style w:type="paragraph" w:styleId="a5">
    <w:name w:val="Balloon Text"/>
    <w:basedOn w:val="a"/>
    <w:link w:val="Char1"/>
    <w:rsid w:val="00004972"/>
    <w:rPr>
      <w:sz w:val="18"/>
      <w:szCs w:val="18"/>
    </w:rPr>
  </w:style>
  <w:style w:type="character" w:customStyle="1" w:styleId="Char1">
    <w:name w:val="批注框文本 Char"/>
    <w:basedOn w:val="a0"/>
    <w:link w:val="a5"/>
    <w:rsid w:val="00004972"/>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1</Pages>
  <Words>65</Words>
  <Characters>374</Characters>
  <Application>Microsoft Office Word</Application>
  <DocSecurity>0</DocSecurity>
  <Lines>3</Lines>
  <Paragraphs>1</Paragraphs>
  <ScaleCrop>false</ScaleCrop>
  <Company>Microsoft</Company>
  <LinksUpToDate>false</LinksUpToDate>
  <CharactersWithSpaces>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Administrator.USER-20160102JV</dc:creator>
  <cp:lastModifiedBy>hp</cp:lastModifiedBy>
  <cp:revision>6</cp:revision>
  <dcterms:created xsi:type="dcterms:W3CDTF">2023-10-26T08:34:00Z</dcterms:created>
  <dcterms:modified xsi:type="dcterms:W3CDTF">2023-10-27T07:11:00Z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BDF01E31BF3E4B2F9D3708402540D6A7_12</vt:lpwstr>
  </property>
</Properties>
</file>