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331" w:rsidRPr="00DC2765" w:rsidRDefault="003A3331" w:rsidP="003A3331">
      <w:pPr>
        <w:rPr>
          <w:sz w:val="24"/>
          <w:szCs w:val="24"/>
        </w:rPr>
      </w:pPr>
      <w:r w:rsidRPr="00DC2765">
        <w:rPr>
          <w:rFonts w:hint="eastAsia"/>
          <w:sz w:val="24"/>
          <w:szCs w:val="24"/>
        </w:rPr>
        <w:t>附件三</w:t>
      </w:r>
      <w:r w:rsidRPr="00DC2765">
        <w:rPr>
          <w:sz w:val="24"/>
          <w:szCs w:val="24"/>
        </w:rPr>
        <w:t xml:space="preserve"> </w:t>
      </w:r>
      <w:r w:rsidRPr="00DC2765">
        <w:rPr>
          <w:rFonts w:hint="eastAsia"/>
          <w:sz w:val="24"/>
          <w:szCs w:val="24"/>
        </w:rPr>
        <w:t>商务条款偏离情况表</w:t>
      </w:r>
      <w:r w:rsidRPr="00DC2765">
        <w:rPr>
          <w:sz w:val="24"/>
          <w:szCs w:val="24"/>
        </w:rPr>
        <w:t xml:space="preserve"> (</w:t>
      </w:r>
      <w:r w:rsidRPr="00DC2765">
        <w:rPr>
          <w:rFonts w:hint="eastAsia"/>
          <w:sz w:val="24"/>
          <w:szCs w:val="24"/>
        </w:rPr>
        <w:t>不可负偏离条款，</w:t>
      </w:r>
      <w:proofErr w:type="gramStart"/>
      <w:r w:rsidRPr="00DC2765">
        <w:rPr>
          <w:rFonts w:hint="eastAsia"/>
          <w:sz w:val="24"/>
          <w:szCs w:val="24"/>
        </w:rPr>
        <w:t>否则废标</w:t>
      </w:r>
      <w:proofErr w:type="gramEnd"/>
      <w:r w:rsidRPr="00DC2765">
        <w:rPr>
          <w:sz w:val="24"/>
          <w:szCs w:val="24"/>
        </w:rPr>
        <w:t>)</w:t>
      </w:r>
      <w:r w:rsidRPr="00DC2765">
        <w:rPr>
          <w:rFonts w:hint="eastAsia"/>
          <w:sz w:val="24"/>
          <w:szCs w:val="24"/>
        </w:rPr>
        <w:t>。</w:t>
      </w:r>
    </w:p>
    <w:tbl>
      <w:tblPr>
        <w:tblStyle w:val="a7"/>
        <w:tblW w:w="0" w:type="auto"/>
        <w:tblLook w:val="04A0" w:firstRow="1" w:lastRow="0" w:firstColumn="1" w:lastColumn="0" w:noHBand="0" w:noVBand="1"/>
      </w:tblPr>
      <w:tblGrid>
        <w:gridCol w:w="644"/>
        <w:gridCol w:w="734"/>
        <w:gridCol w:w="4571"/>
        <w:gridCol w:w="1134"/>
        <w:gridCol w:w="1213"/>
      </w:tblGrid>
      <w:tr w:rsidR="003A3331" w:rsidTr="00A54F0D">
        <w:trPr>
          <w:trHeight w:val="452"/>
        </w:trPr>
        <w:tc>
          <w:tcPr>
            <w:tcW w:w="644" w:type="dxa"/>
          </w:tcPr>
          <w:p w:rsidR="003A3331" w:rsidRDefault="003A3331" w:rsidP="00DC2765">
            <w:r>
              <w:rPr>
                <w:rFonts w:hint="eastAsia"/>
              </w:rPr>
              <w:t>序号</w:t>
            </w:r>
          </w:p>
        </w:tc>
        <w:tc>
          <w:tcPr>
            <w:tcW w:w="734" w:type="dxa"/>
          </w:tcPr>
          <w:p w:rsidR="003A3331" w:rsidRDefault="003A3331" w:rsidP="00DC2765">
            <w:r>
              <w:rPr>
                <w:rFonts w:hint="eastAsia"/>
              </w:rPr>
              <w:t>目录</w:t>
            </w:r>
          </w:p>
        </w:tc>
        <w:tc>
          <w:tcPr>
            <w:tcW w:w="4571" w:type="dxa"/>
          </w:tcPr>
          <w:p w:rsidR="003A3331" w:rsidRDefault="003A3331" w:rsidP="00DC2765">
            <w:r>
              <w:rPr>
                <w:rFonts w:hint="eastAsia"/>
              </w:rPr>
              <w:t>招标商务条款</w:t>
            </w:r>
          </w:p>
        </w:tc>
        <w:tc>
          <w:tcPr>
            <w:tcW w:w="1134" w:type="dxa"/>
          </w:tcPr>
          <w:p w:rsidR="003A3331" w:rsidRDefault="003A3331" w:rsidP="00DC2765">
            <w:r>
              <w:rPr>
                <w:rFonts w:hint="eastAsia"/>
              </w:rPr>
              <w:t>响应情况</w:t>
            </w:r>
          </w:p>
        </w:tc>
        <w:tc>
          <w:tcPr>
            <w:tcW w:w="1213" w:type="dxa"/>
          </w:tcPr>
          <w:p w:rsidR="003A3331" w:rsidRDefault="003A3331" w:rsidP="00DC2765">
            <w:r>
              <w:rPr>
                <w:rFonts w:hint="eastAsia"/>
              </w:rPr>
              <w:t>偏离情况</w:t>
            </w:r>
          </w:p>
        </w:tc>
      </w:tr>
      <w:tr w:rsidR="003A3331" w:rsidTr="00A54F0D">
        <w:trPr>
          <w:trHeight w:val="739"/>
        </w:trPr>
        <w:tc>
          <w:tcPr>
            <w:tcW w:w="644" w:type="dxa"/>
          </w:tcPr>
          <w:p w:rsidR="003A3331" w:rsidRDefault="003A3331" w:rsidP="00DC2765">
            <w:r>
              <w:rPr>
                <w:rFonts w:hint="eastAsia"/>
              </w:rPr>
              <w:t>1</w:t>
            </w:r>
          </w:p>
        </w:tc>
        <w:tc>
          <w:tcPr>
            <w:tcW w:w="734" w:type="dxa"/>
          </w:tcPr>
          <w:p w:rsidR="003A3331" w:rsidRDefault="003A3331" w:rsidP="00DC2765">
            <w:r>
              <w:rPr>
                <w:rFonts w:hint="eastAsia"/>
              </w:rPr>
              <w:t>交货要求</w:t>
            </w:r>
          </w:p>
        </w:tc>
        <w:tc>
          <w:tcPr>
            <w:tcW w:w="4571" w:type="dxa"/>
          </w:tcPr>
          <w:p w:rsidR="00A54F0D" w:rsidRPr="00A54F0D" w:rsidRDefault="00A54F0D" w:rsidP="00A54F0D">
            <w:pPr>
              <w:rPr>
                <w:rFonts w:asciiTheme="minorEastAsia" w:eastAsiaTheme="minorEastAsia" w:hAnsiTheme="minorEastAsia" w:cs="仿宋" w:hint="eastAsia"/>
                <w:sz w:val="24"/>
                <w:szCs w:val="24"/>
              </w:rPr>
            </w:pPr>
            <w:r w:rsidRPr="00A54F0D">
              <w:rPr>
                <w:rFonts w:asciiTheme="minorEastAsia" w:eastAsiaTheme="minorEastAsia" w:hAnsiTheme="minorEastAsia" w:cs="仿宋" w:hint="eastAsia"/>
                <w:sz w:val="24"/>
                <w:szCs w:val="24"/>
              </w:rPr>
              <w:t>交货/完工期：中标公示期满后7天（日历日）内交货。交货期是指所有货物运抵现场安装调试完毕后交付用户验收的日期。</w:t>
            </w:r>
          </w:p>
          <w:p w:rsidR="003A3331" w:rsidRDefault="00A54F0D" w:rsidP="00A54F0D">
            <w:pPr>
              <w:rPr>
                <w:rFonts w:asciiTheme="minorEastAsia" w:eastAsiaTheme="minorEastAsia" w:hAnsiTheme="minorEastAsia" w:cs="仿宋"/>
                <w:sz w:val="24"/>
                <w:szCs w:val="24"/>
              </w:rPr>
            </w:pPr>
            <w:r w:rsidRPr="00A54F0D">
              <w:rPr>
                <w:rFonts w:asciiTheme="minorEastAsia" w:eastAsiaTheme="minorEastAsia" w:hAnsiTheme="minorEastAsia" w:cs="仿宋" w:hint="eastAsia"/>
                <w:sz w:val="24"/>
                <w:szCs w:val="24"/>
              </w:rPr>
              <w:t>交货地点：深圳市光明区新湖街道</w:t>
            </w:r>
            <w:proofErr w:type="gramStart"/>
            <w:r w:rsidRPr="00A54F0D">
              <w:rPr>
                <w:rFonts w:asciiTheme="minorEastAsia" w:eastAsiaTheme="minorEastAsia" w:hAnsiTheme="minorEastAsia" w:cs="仿宋" w:hint="eastAsia"/>
                <w:sz w:val="24"/>
                <w:szCs w:val="24"/>
              </w:rPr>
              <w:t>圳</w:t>
            </w:r>
            <w:proofErr w:type="gramEnd"/>
            <w:r w:rsidRPr="00A54F0D">
              <w:rPr>
                <w:rFonts w:asciiTheme="minorEastAsia" w:eastAsiaTheme="minorEastAsia" w:hAnsiTheme="minorEastAsia" w:cs="仿宋" w:hint="eastAsia"/>
                <w:sz w:val="24"/>
                <w:szCs w:val="24"/>
              </w:rPr>
              <w:t>园路628号。</w:t>
            </w:r>
          </w:p>
        </w:tc>
        <w:tc>
          <w:tcPr>
            <w:tcW w:w="1134" w:type="dxa"/>
          </w:tcPr>
          <w:p w:rsidR="003A3331" w:rsidRDefault="003A3331" w:rsidP="00DC2765"/>
        </w:tc>
        <w:tc>
          <w:tcPr>
            <w:tcW w:w="1213" w:type="dxa"/>
          </w:tcPr>
          <w:p w:rsidR="003A3331" w:rsidRDefault="003A3331" w:rsidP="00DC2765"/>
        </w:tc>
      </w:tr>
      <w:tr w:rsidR="003A3331" w:rsidTr="00A54F0D">
        <w:trPr>
          <w:trHeight w:val="739"/>
        </w:trPr>
        <w:tc>
          <w:tcPr>
            <w:tcW w:w="644" w:type="dxa"/>
            <w:vMerge w:val="restart"/>
          </w:tcPr>
          <w:p w:rsidR="003A3331" w:rsidRDefault="003A3331" w:rsidP="00DC2765">
            <w:pPr>
              <w:jc w:val="center"/>
            </w:pPr>
            <w:r>
              <w:rPr>
                <w:rFonts w:hint="eastAsia"/>
              </w:rPr>
              <w:t>2</w:t>
            </w:r>
          </w:p>
        </w:tc>
        <w:tc>
          <w:tcPr>
            <w:tcW w:w="734" w:type="dxa"/>
            <w:vMerge w:val="restart"/>
          </w:tcPr>
          <w:p w:rsidR="003A3331" w:rsidRPr="00DD3BC8" w:rsidRDefault="003A3331" w:rsidP="00DC2765">
            <w:pPr>
              <w:rPr>
                <w:rFonts w:asciiTheme="minorEastAsia" w:eastAsiaTheme="minorEastAsia" w:hAnsiTheme="minorEastAsia" w:cs="仿宋"/>
                <w:sz w:val="24"/>
                <w:szCs w:val="24"/>
              </w:rPr>
            </w:pPr>
            <w:r w:rsidRPr="00DD3BC8">
              <w:rPr>
                <w:rFonts w:asciiTheme="minorEastAsia" w:eastAsiaTheme="minorEastAsia" w:hAnsiTheme="minorEastAsia" w:cs="仿宋" w:hint="eastAsia"/>
                <w:sz w:val="24"/>
                <w:szCs w:val="24"/>
              </w:rPr>
              <w:t>报价要求</w:t>
            </w:r>
          </w:p>
        </w:tc>
        <w:tc>
          <w:tcPr>
            <w:tcW w:w="4571" w:type="dxa"/>
          </w:tcPr>
          <w:p w:rsidR="003A3331" w:rsidRPr="00A54F0D" w:rsidRDefault="003A3331" w:rsidP="00A54F0D">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2.1</w:t>
            </w:r>
            <w:r w:rsidRPr="00DD3BC8">
              <w:rPr>
                <w:rFonts w:asciiTheme="minorEastAsia" w:eastAsiaTheme="minorEastAsia" w:hAnsiTheme="minorEastAsia" w:cs="仿宋" w:hint="eastAsia"/>
                <w:sz w:val="24"/>
                <w:szCs w:val="24"/>
              </w:rPr>
              <w:t>本项目预算金额：人民币</w:t>
            </w:r>
            <w:r w:rsidR="00270708">
              <w:rPr>
                <w:rFonts w:asciiTheme="minorEastAsia" w:eastAsiaTheme="minorEastAsia" w:hAnsiTheme="minorEastAsia" w:cs="仿宋"/>
                <w:sz w:val="24"/>
                <w:szCs w:val="24"/>
                <w:u w:val="single"/>
              </w:rPr>
              <w:t>4</w:t>
            </w:r>
            <w:r w:rsidR="00BA3D69">
              <w:rPr>
                <w:rFonts w:asciiTheme="minorEastAsia" w:eastAsiaTheme="minorEastAsia" w:hAnsiTheme="minorEastAsia" w:cs="仿宋"/>
                <w:sz w:val="24"/>
                <w:szCs w:val="24"/>
                <w:u w:val="single"/>
              </w:rPr>
              <w:t>9</w:t>
            </w:r>
            <w:r w:rsidR="00A54F0D">
              <w:rPr>
                <w:rFonts w:asciiTheme="minorEastAsia" w:eastAsiaTheme="minorEastAsia" w:hAnsiTheme="minorEastAsia" w:cs="仿宋"/>
                <w:sz w:val="24"/>
                <w:szCs w:val="24"/>
                <w:u w:val="single"/>
              </w:rPr>
              <w:t>5</w:t>
            </w:r>
            <w:r w:rsidR="00270708">
              <w:rPr>
                <w:rFonts w:asciiTheme="minorEastAsia" w:eastAsiaTheme="minorEastAsia" w:hAnsiTheme="minorEastAsia" w:cs="仿宋"/>
                <w:sz w:val="24"/>
                <w:szCs w:val="24"/>
                <w:u w:val="single"/>
              </w:rPr>
              <w:t>00</w:t>
            </w:r>
            <w:r w:rsidRPr="00DD3BC8">
              <w:rPr>
                <w:rFonts w:asciiTheme="minorEastAsia" w:eastAsiaTheme="minorEastAsia" w:hAnsiTheme="minorEastAsia" w:cs="仿宋" w:hint="eastAsia"/>
                <w:sz w:val="24"/>
                <w:szCs w:val="24"/>
              </w:rPr>
              <w:t>元，</w:t>
            </w:r>
            <w:r w:rsidRPr="001D0EC8">
              <w:rPr>
                <w:rFonts w:asciiTheme="minorEastAsia" w:eastAsiaTheme="minorEastAsia" w:hAnsiTheme="minorEastAsia" w:cs="仿宋" w:hint="eastAsia"/>
                <w:b/>
                <w:sz w:val="24"/>
                <w:szCs w:val="24"/>
              </w:rPr>
              <w:t>响应报价超过预算金额的视为无效响应。</w:t>
            </w:r>
          </w:p>
        </w:tc>
        <w:tc>
          <w:tcPr>
            <w:tcW w:w="1134" w:type="dxa"/>
          </w:tcPr>
          <w:p w:rsidR="003A3331" w:rsidRPr="00270708" w:rsidRDefault="003A3331" w:rsidP="00DC2765"/>
        </w:tc>
        <w:tc>
          <w:tcPr>
            <w:tcW w:w="1213" w:type="dxa"/>
          </w:tcPr>
          <w:p w:rsidR="003A3331" w:rsidRDefault="003A3331" w:rsidP="00DC2765"/>
        </w:tc>
      </w:tr>
      <w:tr w:rsidR="003A3331" w:rsidTr="00A54F0D">
        <w:trPr>
          <w:trHeight w:val="70"/>
        </w:trPr>
        <w:tc>
          <w:tcPr>
            <w:tcW w:w="644" w:type="dxa"/>
            <w:vMerge/>
          </w:tcPr>
          <w:p w:rsidR="003A3331" w:rsidRDefault="003A3331" w:rsidP="00DC2765"/>
        </w:tc>
        <w:tc>
          <w:tcPr>
            <w:tcW w:w="734" w:type="dxa"/>
            <w:vMerge/>
          </w:tcPr>
          <w:p w:rsidR="003A3331" w:rsidRDefault="003A3331" w:rsidP="00DC2765"/>
        </w:tc>
        <w:tc>
          <w:tcPr>
            <w:tcW w:w="4571" w:type="dxa"/>
          </w:tcPr>
          <w:p w:rsidR="003A3331" w:rsidRDefault="003A3331" w:rsidP="00DC2765">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2.2</w:t>
            </w:r>
            <w:r w:rsidRPr="00DD3BC8">
              <w:rPr>
                <w:rFonts w:asciiTheme="minorEastAsia" w:eastAsiaTheme="minorEastAsia" w:hAnsiTheme="minorEastAsia" w:cs="仿宋" w:hint="eastAsia"/>
                <w:sz w:val="24"/>
                <w:szCs w:val="24"/>
              </w:rPr>
              <w:t>响应总价必须是完成该项目的一切费用总和，包括设备费、运输费、装卸费、保险费、技术培训费、设备安装费、调试费、售后服务费、国家规定的各项税费等。</w:t>
            </w:r>
            <w:r w:rsidRPr="00DD3BC8">
              <w:rPr>
                <w:rFonts w:asciiTheme="minorEastAsia" w:eastAsiaTheme="minorEastAsia" w:hAnsiTheme="minorEastAsia" w:cs="仿宋" w:hint="eastAsia"/>
                <w:bCs/>
                <w:sz w:val="24"/>
                <w:szCs w:val="24"/>
              </w:rPr>
              <w:t>采购人不需再支付其他费用。</w:t>
            </w:r>
          </w:p>
        </w:tc>
        <w:tc>
          <w:tcPr>
            <w:tcW w:w="1134" w:type="dxa"/>
          </w:tcPr>
          <w:p w:rsidR="003A3331" w:rsidRDefault="003A3331" w:rsidP="00DC2765"/>
        </w:tc>
        <w:tc>
          <w:tcPr>
            <w:tcW w:w="1213" w:type="dxa"/>
          </w:tcPr>
          <w:p w:rsidR="003A3331" w:rsidRDefault="003A3331" w:rsidP="00DC2765"/>
        </w:tc>
      </w:tr>
      <w:tr w:rsidR="003A3331" w:rsidTr="00A54F0D">
        <w:trPr>
          <w:trHeight w:val="739"/>
        </w:trPr>
        <w:tc>
          <w:tcPr>
            <w:tcW w:w="644" w:type="dxa"/>
          </w:tcPr>
          <w:p w:rsidR="003A3331" w:rsidRDefault="003A3331" w:rsidP="00DC2765">
            <w:pPr>
              <w:jc w:val="distribute"/>
            </w:pPr>
            <w:r>
              <w:rPr>
                <w:rFonts w:hint="eastAsia"/>
              </w:rPr>
              <w:t>3</w:t>
            </w:r>
          </w:p>
        </w:tc>
        <w:tc>
          <w:tcPr>
            <w:tcW w:w="734" w:type="dxa"/>
          </w:tcPr>
          <w:p w:rsidR="003A3331" w:rsidRDefault="003A3331" w:rsidP="00DC2765">
            <w:r w:rsidRPr="00DD3BC8">
              <w:rPr>
                <w:rFonts w:asciiTheme="minorEastAsia" w:eastAsiaTheme="minorEastAsia" w:hAnsiTheme="minorEastAsia" w:cs="仿宋" w:hint="eastAsia"/>
                <w:sz w:val="24"/>
                <w:szCs w:val="24"/>
              </w:rPr>
              <w:t>付款方式</w:t>
            </w:r>
          </w:p>
        </w:tc>
        <w:tc>
          <w:tcPr>
            <w:tcW w:w="4571" w:type="dxa"/>
          </w:tcPr>
          <w:p w:rsidR="003A3331" w:rsidRDefault="003A3331" w:rsidP="00DC2765">
            <w:pP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货到经用户验收合格并收到供应商开具的发票后</w:t>
            </w:r>
            <w:r w:rsidR="00BA3D69">
              <w:rPr>
                <w:rFonts w:asciiTheme="minorEastAsia" w:eastAsiaTheme="minorEastAsia" w:hAnsiTheme="minorEastAsia" w:cs="仿宋" w:hint="eastAsia"/>
                <w:sz w:val="24"/>
                <w:szCs w:val="24"/>
              </w:rPr>
              <w:t>3</w:t>
            </w:r>
            <w:r w:rsidR="00BA3D69">
              <w:rPr>
                <w:rFonts w:asciiTheme="minorEastAsia" w:eastAsiaTheme="minorEastAsia" w:hAnsiTheme="minorEastAsia" w:cs="仿宋"/>
                <w:sz w:val="24"/>
                <w:szCs w:val="24"/>
              </w:rPr>
              <w:t>0</w:t>
            </w:r>
            <w:r w:rsidR="00BA3D69">
              <w:rPr>
                <w:rFonts w:asciiTheme="minorEastAsia" w:eastAsiaTheme="minorEastAsia" w:hAnsiTheme="minorEastAsia" w:cs="仿宋" w:hint="eastAsia"/>
                <w:sz w:val="24"/>
                <w:szCs w:val="24"/>
              </w:rPr>
              <w:t>个日历日</w:t>
            </w:r>
            <w:r>
              <w:rPr>
                <w:rFonts w:asciiTheme="minorEastAsia" w:eastAsiaTheme="minorEastAsia" w:hAnsiTheme="minorEastAsia" w:cs="仿宋" w:hint="eastAsia"/>
                <w:sz w:val="24"/>
                <w:szCs w:val="24"/>
              </w:rPr>
              <w:t>内支付合同总金额的</w:t>
            </w:r>
            <w:r>
              <w:rPr>
                <w:rFonts w:asciiTheme="minorEastAsia" w:eastAsiaTheme="minorEastAsia" w:hAnsiTheme="minorEastAsia" w:cs="仿宋" w:hint="eastAsia"/>
                <w:sz w:val="24"/>
                <w:szCs w:val="24"/>
                <w:u w:val="single"/>
              </w:rPr>
              <w:t xml:space="preserve">100 </w:t>
            </w:r>
            <w:r>
              <w:rPr>
                <w:rFonts w:asciiTheme="minorEastAsia" w:eastAsiaTheme="minorEastAsia" w:hAnsiTheme="minorEastAsia" w:cs="仿宋" w:hint="eastAsia"/>
                <w:sz w:val="24"/>
                <w:szCs w:val="24"/>
              </w:rPr>
              <w:t>%</w:t>
            </w:r>
          </w:p>
        </w:tc>
        <w:tc>
          <w:tcPr>
            <w:tcW w:w="1134" w:type="dxa"/>
          </w:tcPr>
          <w:p w:rsidR="003A3331" w:rsidRDefault="003A3331" w:rsidP="00DC2765"/>
        </w:tc>
        <w:tc>
          <w:tcPr>
            <w:tcW w:w="1213" w:type="dxa"/>
          </w:tcPr>
          <w:p w:rsidR="003A3331" w:rsidRDefault="003A3331" w:rsidP="00DC2765"/>
        </w:tc>
      </w:tr>
      <w:tr w:rsidR="003A3331" w:rsidTr="00A54F0D">
        <w:trPr>
          <w:trHeight w:val="739"/>
        </w:trPr>
        <w:tc>
          <w:tcPr>
            <w:tcW w:w="644" w:type="dxa"/>
          </w:tcPr>
          <w:p w:rsidR="003A3331" w:rsidRDefault="003A3331" w:rsidP="00DC2765">
            <w:pPr>
              <w:jc w:val="distribute"/>
            </w:pPr>
            <w:r>
              <w:t>4</w:t>
            </w:r>
          </w:p>
        </w:tc>
        <w:tc>
          <w:tcPr>
            <w:tcW w:w="734" w:type="dxa"/>
          </w:tcPr>
          <w:p w:rsidR="003A3331" w:rsidRDefault="003A3331" w:rsidP="00DC2765">
            <w:r w:rsidRPr="00DD3BC8">
              <w:rPr>
                <w:rFonts w:asciiTheme="minorEastAsia" w:eastAsiaTheme="minorEastAsia" w:hAnsiTheme="minorEastAsia" w:cs="仿宋" w:hint="eastAsia"/>
                <w:sz w:val="24"/>
                <w:szCs w:val="24"/>
              </w:rPr>
              <w:t>货物运输及包装方式要求</w:t>
            </w:r>
          </w:p>
        </w:tc>
        <w:tc>
          <w:tcPr>
            <w:tcW w:w="4571" w:type="dxa"/>
          </w:tcPr>
          <w:p w:rsidR="003A3331" w:rsidRDefault="003A3331" w:rsidP="00DC2765">
            <w:r w:rsidRPr="00DD3BC8">
              <w:rPr>
                <w:rFonts w:asciiTheme="minorEastAsia" w:eastAsiaTheme="minorEastAsia" w:hAnsiTheme="minorEastAsia" w:cs="仿宋" w:hint="eastAsia"/>
                <w:sz w:val="24"/>
                <w:szCs w:val="24"/>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1134" w:type="dxa"/>
          </w:tcPr>
          <w:p w:rsidR="003A3331" w:rsidRDefault="003A3331" w:rsidP="00DC2765"/>
        </w:tc>
        <w:tc>
          <w:tcPr>
            <w:tcW w:w="1213" w:type="dxa"/>
          </w:tcPr>
          <w:p w:rsidR="003A3331" w:rsidRDefault="003A3331" w:rsidP="00DC2765"/>
        </w:tc>
      </w:tr>
      <w:tr w:rsidR="003A3331" w:rsidTr="00A54F0D">
        <w:trPr>
          <w:trHeight w:val="1485"/>
        </w:trPr>
        <w:tc>
          <w:tcPr>
            <w:tcW w:w="644" w:type="dxa"/>
            <w:vMerge w:val="restart"/>
          </w:tcPr>
          <w:p w:rsidR="003A3331" w:rsidRDefault="003A3331" w:rsidP="00DC2765">
            <w:pPr>
              <w:jc w:val="distribute"/>
            </w:pPr>
            <w:r>
              <w:lastRenderedPageBreak/>
              <w:t>5</w:t>
            </w:r>
          </w:p>
        </w:tc>
        <w:tc>
          <w:tcPr>
            <w:tcW w:w="734" w:type="dxa"/>
            <w:vMerge w:val="restart"/>
          </w:tcPr>
          <w:p w:rsidR="003A3331" w:rsidRPr="00DD3BC8" w:rsidRDefault="003A3331" w:rsidP="00DC2765">
            <w:pPr>
              <w:rPr>
                <w:rFonts w:asciiTheme="minorEastAsia" w:eastAsiaTheme="minorEastAsia" w:hAnsiTheme="minorEastAsia" w:cs="仿宋"/>
                <w:sz w:val="24"/>
                <w:szCs w:val="24"/>
              </w:rPr>
            </w:pPr>
            <w:r w:rsidRPr="00DD3BC8">
              <w:rPr>
                <w:rFonts w:asciiTheme="minorEastAsia" w:eastAsiaTheme="minorEastAsia" w:hAnsiTheme="minorEastAsia" w:cs="仿宋" w:hint="eastAsia"/>
                <w:sz w:val="24"/>
                <w:szCs w:val="24"/>
              </w:rPr>
              <w:t>安装、调试及验收方式</w:t>
            </w:r>
          </w:p>
        </w:tc>
        <w:tc>
          <w:tcPr>
            <w:tcW w:w="4571" w:type="dxa"/>
          </w:tcPr>
          <w:p w:rsidR="003A3331" w:rsidRPr="00DF0340" w:rsidRDefault="003A3331" w:rsidP="00DC2765">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5.1</w:t>
            </w:r>
            <w:r w:rsidRPr="00DD3BC8">
              <w:rPr>
                <w:rFonts w:asciiTheme="minorEastAsia" w:eastAsiaTheme="minorEastAsia" w:hAnsiTheme="minorEastAsia" w:cs="仿宋" w:hint="eastAsia"/>
                <w:sz w:val="24"/>
                <w:szCs w:val="24"/>
              </w:rPr>
              <w:t>中标供应商应当派有经验的技术人员到现场进行安装、调试，直到设备正常使用</w:t>
            </w:r>
            <w:r>
              <w:rPr>
                <w:rFonts w:asciiTheme="minorEastAsia" w:eastAsiaTheme="minorEastAsia" w:hAnsiTheme="minorEastAsia" w:cs="仿宋" w:hint="eastAsia"/>
                <w:sz w:val="24"/>
                <w:szCs w:val="24"/>
              </w:rPr>
              <w:t>。</w:t>
            </w:r>
          </w:p>
        </w:tc>
        <w:tc>
          <w:tcPr>
            <w:tcW w:w="1134" w:type="dxa"/>
          </w:tcPr>
          <w:p w:rsidR="003A3331" w:rsidRDefault="003A3331" w:rsidP="00DC2765"/>
        </w:tc>
        <w:tc>
          <w:tcPr>
            <w:tcW w:w="1213" w:type="dxa"/>
          </w:tcPr>
          <w:p w:rsidR="003A3331" w:rsidRDefault="003A3331" w:rsidP="00DC2765"/>
        </w:tc>
      </w:tr>
      <w:tr w:rsidR="003A3331" w:rsidTr="00A54F0D">
        <w:trPr>
          <w:trHeight w:val="1820"/>
        </w:trPr>
        <w:tc>
          <w:tcPr>
            <w:tcW w:w="644" w:type="dxa"/>
            <w:vMerge/>
          </w:tcPr>
          <w:p w:rsidR="003A3331" w:rsidRDefault="003A3331" w:rsidP="00DC2765"/>
        </w:tc>
        <w:tc>
          <w:tcPr>
            <w:tcW w:w="734" w:type="dxa"/>
            <w:vMerge/>
          </w:tcPr>
          <w:p w:rsidR="003A3331" w:rsidRPr="00DD3BC8" w:rsidRDefault="003A3331" w:rsidP="00DC2765">
            <w:pPr>
              <w:rPr>
                <w:rFonts w:asciiTheme="minorEastAsia" w:eastAsiaTheme="minorEastAsia" w:hAnsiTheme="minorEastAsia" w:cs="仿宋"/>
                <w:sz w:val="24"/>
                <w:szCs w:val="24"/>
              </w:rPr>
            </w:pPr>
          </w:p>
        </w:tc>
        <w:tc>
          <w:tcPr>
            <w:tcW w:w="4571" w:type="dxa"/>
          </w:tcPr>
          <w:p w:rsidR="003A3331" w:rsidRPr="00DF0340" w:rsidRDefault="003A3331" w:rsidP="00DC2765">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5.2</w:t>
            </w:r>
            <w:r w:rsidRPr="00DD3BC8">
              <w:rPr>
                <w:rFonts w:asciiTheme="minorEastAsia" w:eastAsiaTheme="minorEastAsia" w:hAnsiTheme="minorEastAsia" w:cs="仿宋" w:hint="eastAsia"/>
                <w:sz w:val="24"/>
                <w:szCs w:val="24"/>
              </w:rPr>
              <w:t>由采购人按合同和采购文件、响应文件约定的要求和标准及中华人民共和国现行的验收规范和评定标准进行交货验收。</w:t>
            </w:r>
          </w:p>
        </w:tc>
        <w:tc>
          <w:tcPr>
            <w:tcW w:w="1134" w:type="dxa"/>
          </w:tcPr>
          <w:p w:rsidR="003A3331" w:rsidRDefault="003A3331" w:rsidP="00DC2765"/>
        </w:tc>
        <w:tc>
          <w:tcPr>
            <w:tcW w:w="1213" w:type="dxa"/>
          </w:tcPr>
          <w:p w:rsidR="003A3331" w:rsidRDefault="003A3331" w:rsidP="00DC2765"/>
        </w:tc>
      </w:tr>
      <w:tr w:rsidR="003A3331" w:rsidTr="00A54F0D">
        <w:trPr>
          <w:trHeight w:val="1820"/>
        </w:trPr>
        <w:tc>
          <w:tcPr>
            <w:tcW w:w="644" w:type="dxa"/>
            <w:vMerge/>
          </w:tcPr>
          <w:p w:rsidR="003A3331" w:rsidRDefault="003A3331" w:rsidP="00DC2765"/>
        </w:tc>
        <w:tc>
          <w:tcPr>
            <w:tcW w:w="734" w:type="dxa"/>
            <w:vMerge/>
          </w:tcPr>
          <w:p w:rsidR="003A3331" w:rsidRDefault="003A3331" w:rsidP="00DC2765"/>
        </w:tc>
        <w:tc>
          <w:tcPr>
            <w:tcW w:w="4571" w:type="dxa"/>
          </w:tcPr>
          <w:p w:rsidR="003A3331" w:rsidRPr="00DC2765" w:rsidRDefault="003A3331" w:rsidP="00DC2765">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5.3</w:t>
            </w:r>
            <w:r w:rsidRPr="00DD3BC8">
              <w:rPr>
                <w:rFonts w:asciiTheme="minorEastAsia" w:eastAsiaTheme="minorEastAsia" w:hAnsiTheme="minorEastAsia" w:cs="仿宋" w:hint="eastAsia"/>
                <w:sz w:val="24"/>
                <w:szCs w:val="24"/>
              </w:rPr>
              <w:t>验收要求：</w:t>
            </w:r>
            <w:r w:rsidR="00A54F0D" w:rsidRPr="00A54F0D">
              <w:rPr>
                <w:rFonts w:asciiTheme="minorEastAsia" w:eastAsiaTheme="minorEastAsia" w:hAnsiTheme="minorEastAsia" w:cs="仿宋" w:hint="eastAsia"/>
                <w:sz w:val="24"/>
                <w:szCs w:val="24"/>
              </w:rPr>
              <w:t>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具有CNAS/MA资质的检测报告。（3）技术文件资料、备件等已按规定数量移交完毕。（4）按照采购文件要求及响应文件提供的技术参数验收必须合格。（5）在货物安装调试合格后，所有技术指标达到技术规范书要求，采购人于7个日历日内进行验收，经验收合格后，双方共同签署验收报告。</w:t>
            </w:r>
          </w:p>
        </w:tc>
        <w:tc>
          <w:tcPr>
            <w:tcW w:w="1134" w:type="dxa"/>
          </w:tcPr>
          <w:p w:rsidR="003A3331" w:rsidRDefault="003A3331" w:rsidP="00DC2765"/>
        </w:tc>
        <w:tc>
          <w:tcPr>
            <w:tcW w:w="1213" w:type="dxa"/>
          </w:tcPr>
          <w:p w:rsidR="003A3331" w:rsidRDefault="003A3331" w:rsidP="00DC2765"/>
        </w:tc>
      </w:tr>
      <w:tr w:rsidR="003A3331" w:rsidTr="00A54F0D">
        <w:trPr>
          <w:trHeight w:val="1266"/>
        </w:trPr>
        <w:tc>
          <w:tcPr>
            <w:tcW w:w="644" w:type="dxa"/>
            <w:vMerge w:val="restart"/>
          </w:tcPr>
          <w:p w:rsidR="003A3331" w:rsidRDefault="003A3331" w:rsidP="00DC2765">
            <w:r>
              <w:t>6</w:t>
            </w:r>
          </w:p>
        </w:tc>
        <w:tc>
          <w:tcPr>
            <w:tcW w:w="734" w:type="dxa"/>
            <w:vMerge w:val="restart"/>
          </w:tcPr>
          <w:p w:rsidR="003A3331" w:rsidRDefault="003A3331" w:rsidP="00DC2765">
            <w:r w:rsidRPr="00DD3BC8">
              <w:rPr>
                <w:rFonts w:asciiTheme="minorEastAsia" w:eastAsiaTheme="minorEastAsia" w:hAnsiTheme="minorEastAsia" w:cs="仿宋" w:hint="eastAsia"/>
                <w:sz w:val="24"/>
                <w:szCs w:val="24"/>
              </w:rPr>
              <w:t>售后服务</w:t>
            </w:r>
            <w:r w:rsidRPr="00DD3BC8">
              <w:rPr>
                <w:rFonts w:asciiTheme="minorEastAsia" w:eastAsiaTheme="minorEastAsia" w:hAnsiTheme="minorEastAsia" w:cs="仿宋" w:hint="eastAsia"/>
                <w:sz w:val="24"/>
                <w:szCs w:val="24"/>
              </w:rPr>
              <w:lastRenderedPageBreak/>
              <w:t>要求</w:t>
            </w:r>
          </w:p>
        </w:tc>
        <w:tc>
          <w:tcPr>
            <w:tcW w:w="4571" w:type="dxa"/>
          </w:tcPr>
          <w:p w:rsidR="003A3331" w:rsidRPr="00DC2765" w:rsidRDefault="003A3331" w:rsidP="00DC2765">
            <w:pPr>
              <w:rPr>
                <w:rFonts w:asciiTheme="minorEastAsia" w:eastAsiaTheme="minorEastAsia" w:hAnsiTheme="minorEastAsia" w:cs="仿宋"/>
                <w:sz w:val="24"/>
                <w:szCs w:val="24"/>
              </w:rPr>
            </w:pPr>
            <w:r>
              <w:rPr>
                <w:rFonts w:asciiTheme="minorEastAsia" w:eastAsiaTheme="minorEastAsia" w:hAnsiTheme="minorEastAsia" w:cs="仿宋"/>
                <w:sz w:val="24"/>
                <w:szCs w:val="24"/>
              </w:rPr>
              <w:lastRenderedPageBreak/>
              <w:t>6.</w:t>
            </w:r>
            <w:r>
              <w:rPr>
                <w:rFonts w:asciiTheme="minorEastAsia" w:eastAsiaTheme="minorEastAsia" w:hAnsiTheme="minorEastAsia" w:cs="仿宋" w:hint="eastAsia"/>
                <w:sz w:val="24"/>
                <w:szCs w:val="24"/>
              </w:rPr>
              <w:t>1</w:t>
            </w:r>
            <w:r w:rsidR="00A54F0D" w:rsidRPr="00A54F0D">
              <w:rPr>
                <w:rFonts w:asciiTheme="minorEastAsia" w:eastAsiaTheme="minorEastAsia" w:hAnsiTheme="minorEastAsia" w:cs="仿宋" w:hint="eastAsia"/>
                <w:sz w:val="24"/>
                <w:szCs w:val="24"/>
              </w:rPr>
              <w:t>质量保证期为1年</w:t>
            </w:r>
            <w:r w:rsidRPr="00DD3BC8">
              <w:rPr>
                <w:rFonts w:asciiTheme="minorEastAsia" w:eastAsiaTheme="minorEastAsia" w:hAnsiTheme="minorEastAsia" w:cs="仿宋" w:hint="eastAsia"/>
                <w:sz w:val="24"/>
                <w:szCs w:val="24"/>
              </w:rPr>
              <w:t>。在此期间，如遇与所供产品有关的问题在接用户通知后</w:t>
            </w:r>
            <w:r>
              <w:rPr>
                <w:rFonts w:asciiTheme="minorEastAsia" w:eastAsiaTheme="minorEastAsia" w:hAnsiTheme="minorEastAsia" w:cs="仿宋"/>
                <w:sz w:val="24"/>
                <w:szCs w:val="24"/>
              </w:rPr>
              <w:t>4</w:t>
            </w:r>
            <w:r w:rsidRPr="00DD3BC8">
              <w:rPr>
                <w:rFonts w:asciiTheme="minorEastAsia" w:eastAsiaTheme="minorEastAsia" w:hAnsiTheme="minorEastAsia" w:cs="仿宋" w:hint="eastAsia"/>
                <w:sz w:val="24"/>
                <w:szCs w:val="24"/>
              </w:rPr>
              <w:t>小</w:t>
            </w:r>
            <w:r w:rsidRPr="00DD3BC8">
              <w:rPr>
                <w:rFonts w:asciiTheme="minorEastAsia" w:eastAsiaTheme="minorEastAsia" w:hAnsiTheme="minorEastAsia" w:cs="仿宋" w:hint="eastAsia"/>
                <w:sz w:val="24"/>
                <w:szCs w:val="24"/>
              </w:rPr>
              <w:lastRenderedPageBreak/>
              <w:t>时内应赶到现场提供免费服务。</w:t>
            </w:r>
          </w:p>
        </w:tc>
        <w:tc>
          <w:tcPr>
            <w:tcW w:w="1134" w:type="dxa"/>
          </w:tcPr>
          <w:p w:rsidR="003A3331" w:rsidRDefault="003A3331" w:rsidP="00DC2765"/>
        </w:tc>
        <w:tc>
          <w:tcPr>
            <w:tcW w:w="1213" w:type="dxa"/>
          </w:tcPr>
          <w:p w:rsidR="003A3331" w:rsidRDefault="003A3331" w:rsidP="00DC2765"/>
        </w:tc>
      </w:tr>
      <w:tr w:rsidR="003A3331" w:rsidTr="00A54F0D">
        <w:trPr>
          <w:trHeight w:val="1371"/>
        </w:trPr>
        <w:tc>
          <w:tcPr>
            <w:tcW w:w="644" w:type="dxa"/>
            <w:vMerge/>
          </w:tcPr>
          <w:p w:rsidR="003A3331" w:rsidRDefault="003A3331" w:rsidP="00DC2765"/>
        </w:tc>
        <w:tc>
          <w:tcPr>
            <w:tcW w:w="734" w:type="dxa"/>
            <w:vMerge/>
          </w:tcPr>
          <w:p w:rsidR="003A3331" w:rsidRDefault="003A3331" w:rsidP="00DC2765"/>
        </w:tc>
        <w:tc>
          <w:tcPr>
            <w:tcW w:w="4571" w:type="dxa"/>
          </w:tcPr>
          <w:p w:rsidR="003A3331" w:rsidRDefault="003A3331" w:rsidP="00DC2765">
            <w:r>
              <w:rPr>
                <w:rFonts w:asciiTheme="minorEastAsia" w:eastAsiaTheme="minorEastAsia" w:hAnsiTheme="minorEastAsia" w:cs="仿宋"/>
                <w:sz w:val="24"/>
                <w:szCs w:val="24"/>
              </w:rPr>
              <w:t>6.2</w:t>
            </w:r>
            <w:r w:rsidRPr="00DD3BC8">
              <w:rPr>
                <w:rFonts w:asciiTheme="minorEastAsia" w:eastAsiaTheme="minorEastAsia" w:hAnsiTheme="minorEastAsia" w:cs="仿宋" w:hint="eastAsia"/>
                <w:sz w:val="24"/>
                <w:szCs w:val="24"/>
              </w:rPr>
              <w:t>中标供应商应提供售后服务队伍名称、资质、人员配备、联系地址、电话等详细资料，以及书面提出用户人员操作培训、长期保修、维护服务和今后技术支持的措施计划和承诺。</w:t>
            </w:r>
          </w:p>
        </w:tc>
        <w:tc>
          <w:tcPr>
            <w:tcW w:w="1134" w:type="dxa"/>
          </w:tcPr>
          <w:p w:rsidR="003A3331" w:rsidRDefault="003A3331" w:rsidP="00DC2765"/>
        </w:tc>
        <w:tc>
          <w:tcPr>
            <w:tcW w:w="1213" w:type="dxa"/>
          </w:tcPr>
          <w:p w:rsidR="003A3331" w:rsidRDefault="003A3331" w:rsidP="00DC2765"/>
        </w:tc>
      </w:tr>
      <w:tr w:rsidR="003A3331" w:rsidTr="00A54F0D">
        <w:tc>
          <w:tcPr>
            <w:tcW w:w="644" w:type="dxa"/>
            <w:vMerge/>
          </w:tcPr>
          <w:p w:rsidR="003A3331" w:rsidRDefault="003A3331" w:rsidP="00DC2765"/>
        </w:tc>
        <w:tc>
          <w:tcPr>
            <w:tcW w:w="734" w:type="dxa"/>
            <w:vMerge/>
          </w:tcPr>
          <w:p w:rsidR="003A3331" w:rsidRDefault="003A3331" w:rsidP="00DC2765"/>
        </w:tc>
        <w:tc>
          <w:tcPr>
            <w:tcW w:w="4571" w:type="dxa"/>
          </w:tcPr>
          <w:p w:rsidR="003A3331" w:rsidRPr="00DC2765" w:rsidRDefault="003A3331" w:rsidP="00DC2765">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6.3</w:t>
            </w:r>
            <w:r w:rsidRPr="00DD3BC8">
              <w:rPr>
                <w:rFonts w:asciiTheme="minorEastAsia" w:eastAsiaTheme="minorEastAsia" w:hAnsiTheme="minorEastAsia" w:cs="仿宋" w:hint="eastAsia"/>
                <w:sz w:val="24"/>
                <w:szCs w:val="24"/>
              </w:rPr>
              <w:t>在保质期满以后，中标供应</w:t>
            </w:r>
            <w:proofErr w:type="gramStart"/>
            <w:r w:rsidRPr="00DD3BC8">
              <w:rPr>
                <w:rFonts w:asciiTheme="minorEastAsia" w:eastAsiaTheme="minorEastAsia" w:hAnsiTheme="minorEastAsia" w:cs="仿宋" w:hint="eastAsia"/>
                <w:sz w:val="24"/>
                <w:szCs w:val="24"/>
              </w:rPr>
              <w:t>商为此</w:t>
            </w:r>
            <w:proofErr w:type="gramEnd"/>
            <w:r w:rsidRPr="00DD3BC8">
              <w:rPr>
                <w:rFonts w:asciiTheme="minorEastAsia" w:eastAsiaTheme="minorEastAsia" w:hAnsiTheme="minorEastAsia" w:cs="仿宋" w:hint="eastAsia"/>
                <w:sz w:val="24"/>
                <w:szCs w:val="24"/>
              </w:rPr>
              <w:t>设备应以优惠价格终生提供保障其正常运行的配件和维护并能提供送货上门服务（以设备正常使用年限为限）。</w:t>
            </w:r>
          </w:p>
        </w:tc>
        <w:tc>
          <w:tcPr>
            <w:tcW w:w="1134" w:type="dxa"/>
          </w:tcPr>
          <w:p w:rsidR="003A3331" w:rsidRDefault="003A3331" w:rsidP="00DC2765"/>
        </w:tc>
        <w:tc>
          <w:tcPr>
            <w:tcW w:w="1213" w:type="dxa"/>
          </w:tcPr>
          <w:p w:rsidR="003A3331" w:rsidRDefault="003A3331" w:rsidP="00DC2765"/>
        </w:tc>
      </w:tr>
      <w:tr w:rsidR="003A3331" w:rsidTr="00A54F0D">
        <w:trPr>
          <w:trHeight w:val="1004"/>
        </w:trPr>
        <w:tc>
          <w:tcPr>
            <w:tcW w:w="644" w:type="dxa"/>
            <w:vMerge w:val="restart"/>
          </w:tcPr>
          <w:p w:rsidR="003A3331" w:rsidRDefault="003A3331" w:rsidP="00DC2765">
            <w:pPr>
              <w:jc w:val="left"/>
            </w:pPr>
            <w:r>
              <w:t>7</w:t>
            </w:r>
          </w:p>
        </w:tc>
        <w:tc>
          <w:tcPr>
            <w:tcW w:w="734" w:type="dxa"/>
            <w:vMerge w:val="restart"/>
          </w:tcPr>
          <w:p w:rsidR="003A3331" w:rsidRDefault="003A3331" w:rsidP="00DC2765">
            <w:pPr>
              <w:jc w:val="left"/>
            </w:pPr>
            <w:r>
              <w:rPr>
                <w:rFonts w:hint="eastAsia"/>
              </w:rPr>
              <w:t>备件备品要求</w:t>
            </w:r>
          </w:p>
        </w:tc>
        <w:tc>
          <w:tcPr>
            <w:tcW w:w="4571" w:type="dxa"/>
          </w:tcPr>
          <w:p w:rsidR="003A3331" w:rsidRPr="00052478" w:rsidRDefault="003A3331" w:rsidP="00DC2765">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7.1</w:t>
            </w:r>
            <w:r w:rsidRPr="00DD3BC8">
              <w:rPr>
                <w:rFonts w:asciiTheme="minorEastAsia" w:eastAsiaTheme="minorEastAsia" w:hAnsiTheme="minorEastAsia" w:cs="仿宋" w:hint="eastAsia"/>
                <w:sz w:val="24"/>
                <w:szCs w:val="24"/>
              </w:rPr>
              <w:t>在质保期内，中标供应商应</w:t>
            </w:r>
            <w:proofErr w:type="gramStart"/>
            <w:r w:rsidRPr="00DD3BC8">
              <w:rPr>
                <w:rFonts w:asciiTheme="minorEastAsia" w:eastAsiaTheme="minorEastAsia" w:hAnsiTheme="minorEastAsia" w:cs="仿宋" w:hint="eastAsia"/>
                <w:sz w:val="24"/>
                <w:szCs w:val="24"/>
              </w:rPr>
              <w:t>无偿并</w:t>
            </w:r>
            <w:proofErr w:type="gramEnd"/>
            <w:r w:rsidRPr="00DD3BC8">
              <w:rPr>
                <w:rFonts w:asciiTheme="minorEastAsia" w:eastAsiaTheme="minorEastAsia" w:hAnsiTheme="minorEastAsia" w:cs="仿宋" w:hint="eastAsia"/>
                <w:sz w:val="24"/>
                <w:szCs w:val="24"/>
              </w:rPr>
              <w:t>迅速更换由于元件缺陷及制造工艺等问题而发生故障的产品。</w:t>
            </w:r>
          </w:p>
        </w:tc>
        <w:tc>
          <w:tcPr>
            <w:tcW w:w="1134" w:type="dxa"/>
          </w:tcPr>
          <w:p w:rsidR="003A3331" w:rsidRDefault="003A3331" w:rsidP="00DC2765"/>
        </w:tc>
        <w:tc>
          <w:tcPr>
            <w:tcW w:w="1213" w:type="dxa"/>
          </w:tcPr>
          <w:p w:rsidR="003A3331" w:rsidRDefault="003A3331" w:rsidP="00DC2765"/>
        </w:tc>
      </w:tr>
      <w:tr w:rsidR="003A3331" w:rsidTr="00A54F0D">
        <w:trPr>
          <w:trHeight w:val="1004"/>
        </w:trPr>
        <w:tc>
          <w:tcPr>
            <w:tcW w:w="644" w:type="dxa"/>
            <w:vMerge/>
          </w:tcPr>
          <w:p w:rsidR="003A3331" w:rsidRDefault="003A3331" w:rsidP="00DC2765">
            <w:pPr>
              <w:widowControl/>
              <w:jc w:val="left"/>
            </w:pPr>
          </w:p>
        </w:tc>
        <w:tc>
          <w:tcPr>
            <w:tcW w:w="734" w:type="dxa"/>
            <w:vMerge/>
          </w:tcPr>
          <w:p w:rsidR="003A3331" w:rsidRDefault="003A3331" w:rsidP="00DC2765">
            <w:pPr>
              <w:widowControl/>
              <w:jc w:val="left"/>
            </w:pPr>
          </w:p>
        </w:tc>
        <w:tc>
          <w:tcPr>
            <w:tcW w:w="4571" w:type="dxa"/>
          </w:tcPr>
          <w:p w:rsidR="003A3331" w:rsidRPr="00DC2765" w:rsidRDefault="003A3331" w:rsidP="00DC2765">
            <w:pPr>
              <w:spacing w:line="360" w:lineRule="auto"/>
              <w:rPr>
                <w:rFonts w:asciiTheme="minorEastAsia" w:eastAsiaTheme="minorEastAsia" w:hAnsiTheme="minorEastAsia" w:cs="仿宋"/>
                <w:sz w:val="24"/>
                <w:szCs w:val="24"/>
              </w:rPr>
            </w:pPr>
            <w:r>
              <w:rPr>
                <w:rFonts w:asciiTheme="minorEastAsia" w:eastAsiaTheme="minorEastAsia" w:hAnsiTheme="minorEastAsia" w:cs="仿宋"/>
                <w:sz w:val="24"/>
                <w:szCs w:val="24"/>
              </w:rPr>
              <w:t>7.2</w:t>
            </w:r>
            <w:r w:rsidRPr="00DD3BC8">
              <w:rPr>
                <w:rFonts w:asciiTheme="minorEastAsia" w:eastAsiaTheme="minorEastAsia" w:hAnsiTheme="minorEastAsia" w:cs="仿宋" w:hint="eastAsia"/>
                <w:sz w:val="24"/>
                <w:szCs w:val="24"/>
              </w:rPr>
              <w:t>保质期满以后，中标供应商应按其在深圳地区同类产品的优惠价格提供保修服务。</w:t>
            </w:r>
          </w:p>
        </w:tc>
        <w:tc>
          <w:tcPr>
            <w:tcW w:w="1134" w:type="dxa"/>
          </w:tcPr>
          <w:p w:rsidR="003A3331" w:rsidRDefault="003A3331" w:rsidP="00DC2765"/>
        </w:tc>
        <w:tc>
          <w:tcPr>
            <w:tcW w:w="1213" w:type="dxa"/>
          </w:tcPr>
          <w:p w:rsidR="003A3331" w:rsidRDefault="003A3331" w:rsidP="00DC2765"/>
        </w:tc>
      </w:tr>
      <w:tr w:rsidR="003A3331" w:rsidTr="00A54F0D">
        <w:trPr>
          <w:trHeight w:val="2007"/>
        </w:trPr>
        <w:tc>
          <w:tcPr>
            <w:tcW w:w="644" w:type="dxa"/>
          </w:tcPr>
          <w:p w:rsidR="003A3331" w:rsidRDefault="003A3331" w:rsidP="00DC2765">
            <w:pPr>
              <w:widowControl/>
              <w:jc w:val="left"/>
            </w:pPr>
            <w:r>
              <w:rPr>
                <w:rFonts w:hint="eastAsia"/>
              </w:rPr>
              <w:t>8</w:t>
            </w:r>
          </w:p>
        </w:tc>
        <w:tc>
          <w:tcPr>
            <w:tcW w:w="734" w:type="dxa"/>
          </w:tcPr>
          <w:p w:rsidR="003A3331" w:rsidRDefault="003A3331" w:rsidP="00DC2765">
            <w:pPr>
              <w:widowControl/>
              <w:jc w:val="left"/>
            </w:pPr>
            <w:r>
              <w:rPr>
                <w:rFonts w:hint="eastAsia"/>
              </w:rPr>
              <w:t>违约责任</w:t>
            </w:r>
          </w:p>
        </w:tc>
        <w:tc>
          <w:tcPr>
            <w:tcW w:w="4571" w:type="dxa"/>
          </w:tcPr>
          <w:p w:rsidR="003A3331" w:rsidRPr="00DC2765" w:rsidRDefault="003A3331" w:rsidP="00DC2765">
            <w:pPr>
              <w:spacing w:line="360" w:lineRule="auto"/>
              <w:rPr>
                <w:rFonts w:asciiTheme="minorEastAsia" w:eastAsiaTheme="minorEastAsia" w:hAnsiTheme="minorEastAsia" w:cs="仿宋"/>
                <w:sz w:val="24"/>
                <w:szCs w:val="24"/>
              </w:rPr>
            </w:pPr>
            <w:r w:rsidRPr="00A35394">
              <w:rPr>
                <w:rFonts w:asciiTheme="minorEastAsia" w:eastAsiaTheme="minorEastAsia" w:hAnsiTheme="minorEastAsia" w:cs="仿宋" w:hint="eastAsia"/>
                <w:sz w:val="24"/>
                <w:szCs w:val="24"/>
              </w:rPr>
              <w:t>因中标供应商原因导致逾期完成供货的，每逾期1天中标供应商向采购人偿付总价款</w:t>
            </w:r>
            <w:r w:rsidRPr="00A35394">
              <w:rPr>
                <w:rFonts w:asciiTheme="minorEastAsia" w:eastAsiaTheme="minorEastAsia" w:hAnsiTheme="minorEastAsia" w:cs="仿宋"/>
                <w:sz w:val="24"/>
                <w:szCs w:val="24"/>
              </w:rPr>
              <w:t>1</w:t>
            </w:r>
            <w:r w:rsidRPr="00A35394">
              <w:rPr>
                <w:rFonts w:asciiTheme="minorEastAsia" w:eastAsiaTheme="minorEastAsia" w:hAnsiTheme="minorEastAsia" w:cs="仿宋" w:hint="eastAsia"/>
                <w:sz w:val="24"/>
                <w:szCs w:val="24"/>
              </w:rPr>
              <w:t>%的违约金，但累计违约金总额不超过总价款的30%。中标供应商应保证所供货物为全新正品、达到国家标准或行业标准。</w:t>
            </w:r>
            <w:bookmarkStart w:id="0" w:name="_GoBack"/>
            <w:bookmarkEnd w:id="0"/>
          </w:p>
        </w:tc>
        <w:tc>
          <w:tcPr>
            <w:tcW w:w="1134" w:type="dxa"/>
          </w:tcPr>
          <w:p w:rsidR="003A3331" w:rsidRDefault="003A3331" w:rsidP="00DC2765"/>
        </w:tc>
        <w:tc>
          <w:tcPr>
            <w:tcW w:w="1213" w:type="dxa"/>
          </w:tcPr>
          <w:p w:rsidR="003A3331" w:rsidRDefault="003A3331" w:rsidP="00DC2765"/>
        </w:tc>
      </w:tr>
    </w:tbl>
    <w:p w:rsidR="008B3080" w:rsidRPr="003A3331" w:rsidRDefault="00EB18A0" w:rsidP="003A3331"/>
    <w:sectPr w:rsidR="008B3080" w:rsidRPr="003A3331" w:rsidSect="00306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8A0" w:rsidRDefault="00EB18A0" w:rsidP="00A246EB">
      <w:r>
        <w:separator/>
      </w:r>
    </w:p>
  </w:endnote>
  <w:endnote w:type="continuationSeparator" w:id="0">
    <w:p w:rsidR="00EB18A0" w:rsidRDefault="00EB18A0" w:rsidP="00A2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8A0" w:rsidRDefault="00EB18A0" w:rsidP="00A246EB">
      <w:r>
        <w:separator/>
      </w:r>
    </w:p>
  </w:footnote>
  <w:footnote w:type="continuationSeparator" w:id="0">
    <w:p w:rsidR="00EB18A0" w:rsidRDefault="00EB18A0" w:rsidP="00A24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56"/>
    <w:rsid w:val="00270708"/>
    <w:rsid w:val="00390D82"/>
    <w:rsid w:val="003A3331"/>
    <w:rsid w:val="004D770A"/>
    <w:rsid w:val="00694056"/>
    <w:rsid w:val="0085622A"/>
    <w:rsid w:val="009D2525"/>
    <w:rsid w:val="00A04F71"/>
    <w:rsid w:val="00A246EB"/>
    <w:rsid w:val="00A54F0D"/>
    <w:rsid w:val="00BA3D69"/>
    <w:rsid w:val="00D957BD"/>
    <w:rsid w:val="00E638EB"/>
    <w:rsid w:val="00EB18A0"/>
    <w:rsid w:val="00FE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23B90"/>
  <w15:chartTrackingRefBased/>
  <w15:docId w15:val="{54BBD5AE-EB80-4BFF-B3E5-FF310D3B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46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6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246EB"/>
    <w:rPr>
      <w:sz w:val="18"/>
      <w:szCs w:val="18"/>
    </w:rPr>
  </w:style>
  <w:style w:type="paragraph" w:styleId="a5">
    <w:name w:val="footer"/>
    <w:basedOn w:val="a"/>
    <w:link w:val="a6"/>
    <w:uiPriority w:val="99"/>
    <w:unhideWhenUsed/>
    <w:rsid w:val="00A246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246EB"/>
    <w:rPr>
      <w:sz w:val="18"/>
      <w:szCs w:val="18"/>
    </w:rPr>
  </w:style>
  <w:style w:type="table" w:styleId="a7">
    <w:name w:val="Table Grid"/>
    <w:basedOn w:val="a1"/>
    <w:uiPriority w:val="59"/>
    <w:qFormat/>
    <w:rsid w:val="00A246E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Chilan</dc:creator>
  <cp:keywords/>
  <dc:description/>
  <cp:lastModifiedBy>Chris</cp:lastModifiedBy>
  <cp:revision>7</cp:revision>
  <dcterms:created xsi:type="dcterms:W3CDTF">2022-07-22T07:54:00Z</dcterms:created>
  <dcterms:modified xsi:type="dcterms:W3CDTF">2022-09-20T09:40:00Z</dcterms:modified>
</cp:coreProperties>
</file>