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095" w:rsidRDefault="003A3331" w:rsidP="00177095">
      <w:pPr>
        <w:jc w:val="left"/>
        <w:rPr>
          <w:sz w:val="24"/>
          <w:szCs w:val="24"/>
        </w:rPr>
      </w:pPr>
      <w:r w:rsidRPr="00DC2765">
        <w:rPr>
          <w:rFonts w:hint="eastAsia"/>
          <w:sz w:val="24"/>
          <w:szCs w:val="24"/>
        </w:rPr>
        <w:t>附件三</w:t>
      </w:r>
      <w:r w:rsidRPr="00DC2765">
        <w:rPr>
          <w:sz w:val="24"/>
          <w:szCs w:val="24"/>
        </w:rPr>
        <w:t xml:space="preserve"> </w:t>
      </w:r>
      <w:r w:rsidRPr="00DC2765">
        <w:rPr>
          <w:rFonts w:hint="eastAsia"/>
          <w:sz w:val="24"/>
          <w:szCs w:val="24"/>
        </w:rPr>
        <w:t>商务条款偏离情况表</w:t>
      </w:r>
      <w:r w:rsidR="00177095" w:rsidRPr="003E34DB">
        <w:rPr>
          <w:rFonts w:ascii="宋体" w:hAnsi="宋体" w:cs="宋体"/>
          <w:color w:val="333333"/>
          <w:kern w:val="0"/>
          <w:sz w:val="24"/>
          <w:szCs w:val="24"/>
        </w:rPr>
        <w:t>(</w:t>
      </w:r>
      <w:r w:rsidR="00177095">
        <w:rPr>
          <w:rFonts w:ascii="宋体" w:hAnsi="宋体" w:cs="宋体" w:hint="eastAsia"/>
          <w:color w:val="333333"/>
          <w:kern w:val="0"/>
          <w:sz w:val="24"/>
          <w:szCs w:val="24"/>
        </w:rPr>
        <w:t>所有商务条款均为</w:t>
      </w:r>
      <w:r w:rsidR="00177095" w:rsidRPr="003E34DB">
        <w:rPr>
          <w:rFonts w:ascii="宋体" w:hAnsi="宋体" w:cs="宋体" w:hint="eastAsia"/>
          <w:color w:val="333333"/>
          <w:kern w:val="0"/>
          <w:sz w:val="24"/>
          <w:szCs w:val="24"/>
        </w:rPr>
        <w:t>★</w:t>
      </w:r>
      <w:r w:rsidR="00177095">
        <w:rPr>
          <w:rFonts w:ascii="宋体" w:hAnsi="宋体" w:cs="宋体" w:hint="eastAsia"/>
          <w:color w:val="333333"/>
          <w:kern w:val="0"/>
          <w:sz w:val="24"/>
          <w:szCs w:val="24"/>
        </w:rPr>
        <w:t>实质性条款</w:t>
      </w:r>
      <w:r w:rsidR="00177095" w:rsidRPr="003E34DB">
        <w:rPr>
          <w:rFonts w:ascii="宋体" w:hAnsi="宋体" w:cs="宋体" w:hint="eastAsia"/>
          <w:color w:val="333333"/>
          <w:kern w:val="0"/>
          <w:sz w:val="24"/>
          <w:szCs w:val="24"/>
        </w:rPr>
        <w:t>，</w:t>
      </w:r>
      <w:r w:rsidR="00177095">
        <w:rPr>
          <w:rFonts w:ascii="宋体" w:hAnsi="宋体" w:cs="宋体" w:hint="eastAsia"/>
          <w:color w:val="333333"/>
          <w:kern w:val="0"/>
          <w:sz w:val="24"/>
          <w:szCs w:val="24"/>
        </w:rPr>
        <w:t>有任何一条负偏离将导致无效投标</w:t>
      </w:r>
      <w:r w:rsidR="00177095" w:rsidRPr="003E34DB">
        <w:rPr>
          <w:rFonts w:ascii="宋体" w:hAnsi="宋体" w:cs="宋体"/>
          <w:color w:val="333333"/>
          <w:kern w:val="0"/>
          <w:sz w:val="24"/>
          <w:szCs w:val="24"/>
        </w:rPr>
        <w:t>)</w:t>
      </w:r>
    </w:p>
    <w:p w:rsidR="003A3331" w:rsidRPr="00177095" w:rsidRDefault="003A3331" w:rsidP="003A3331">
      <w:pPr>
        <w:rPr>
          <w:sz w:val="24"/>
          <w:szCs w:val="24"/>
        </w:rPr>
      </w:pPr>
    </w:p>
    <w:tbl>
      <w:tblPr>
        <w:tblStyle w:val="a7"/>
        <w:tblW w:w="9923" w:type="dxa"/>
        <w:tblInd w:w="-856" w:type="dxa"/>
        <w:tblLook w:val="04A0" w:firstRow="1" w:lastRow="0" w:firstColumn="1" w:lastColumn="0" w:noHBand="0" w:noVBand="1"/>
      </w:tblPr>
      <w:tblGrid>
        <w:gridCol w:w="851"/>
        <w:gridCol w:w="1560"/>
        <w:gridCol w:w="3118"/>
        <w:gridCol w:w="3119"/>
        <w:gridCol w:w="1275"/>
      </w:tblGrid>
      <w:tr w:rsidR="006F72F3" w:rsidTr="00BF4E5B">
        <w:trPr>
          <w:trHeight w:val="452"/>
        </w:trPr>
        <w:tc>
          <w:tcPr>
            <w:tcW w:w="851"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序号</w:t>
            </w:r>
          </w:p>
        </w:tc>
        <w:tc>
          <w:tcPr>
            <w:tcW w:w="1560"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目录</w:t>
            </w:r>
          </w:p>
        </w:tc>
        <w:tc>
          <w:tcPr>
            <w:tcW w:w="3118"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招标商务条款</w:t>
            </w:r>
          </w:p>
        </w:tc>
        <w:tc>
          <w:tcPr>
            <w:tcW w:w="3119" w:type="dxa"/>
          </w:tcPr>
          <w:p w:rsidR="003A3331" w:rsidRPr="00177095" w:rsidRDefault="00316D5E" w:rsidP="00177095">
            <w:pPr>
              <w:jc w:val="center"/>
              <w:rPr>
                <w:rFonts w:ascii="宋体" w:hAnsi="宋体" w:cs="宋体"/>
                <w:color w:val="333333"/>
                <w:sz w:val="24"/>
                <w:szCs w:val="24"/>
              </w:rPr>
            </w:pPr>
            <w:r w:rsidRPr="00177095">
              <w:rPr>
                <w:rFonts w:ascii="宋体" w:hAnsi="宋体" w:cs="宋体" w:hint="eastAsia"/>
                <w:color w:val="333333"/>
                <w:sz w:val="24"/>
                <w:szCs w:val="24"/>
              </w:rPr>
              <w:t>投标商务条款</w:t>
            </w:r>
          </w:p>
        </w:tc>
        <w:tc>
          <w:tcPr>
            <w:tcW w:w="1275" w:type="dxa"/>
          </w:tcPr>
          <w:p w:rsidR="003A3331" w:rsidRPr="00177095" w:rsidRDefault="003A3331" w:rsidP="00177095">
            <w:pPr>
              <w:jc w:val="center"/>
              <w:rPr>
                <w:rFonts w:ascii="宋体" w:hAnsi="宋体" w:cs="宋体"/>
                <w:color w:val="333333"/>
                <w:sz w:val="24"/>
                <w:szCs w:val="24"/>
              </w:rPr>
            </w:pPr>
            <w:r w:rsidRPr="00177095">
              <w:rPr>
                <w:rFonts w:ascii="宋体" w:hAnsi="宋体" w:cs="宋体" w:hint="eastAsia"/>
                <w:color w:val="333333"/>
                <w:sz w:val="24"/>
                <w:szCs w:val="24"/>
              </w:rPr>
              <w:t>偏离情况</w:t>
            </w:r>
          </w:p>
        </w:tc>
      </w:tr>
      <w:tr w:rsidR="00663124" w:rsidTr="00BF4E5B">
        <w:trPr>
          <w:trHeight w:val="739"/>
        </w:trPr>
        <w:tc>
          <w:tcPr>
            <w:tcW w:w="851" w:type="dxa"/>
            <w:vAlign w:val="center"/>
          </w:tcPr>
          <w:p w:rsidR="00663124" w:rsidRDefault="00663124" w:rsidP="00663124">
            <w:pPr>
              <w:jc w:val="center"/>
              <w:rPr>
                <w:rFonts w:ascii="宋体" w:hAnsi="宋体" w:cs="宋体"/>
                <w:szCs w:val="21"/>
              </w:rPr>
            </w:pPr>
            <w:r>
              <w:rPr>
                <w:rFonts w:ascii="宋体" w:hAnsi="宋体" w:cs="宋体" w:hint="eastAsia"/>
                <w:szCs w:val="21"/>
              </w:rPr>
              <w:t>1</w:t>
            </w:r>
          </w:p>
        </w:tc>
        <w:tc>
          <w:tcPr>
            <w:tcW w:w="1560" w:type="dxa"/>
            <w:vAlign w:val="center"/>
          </w:tcPr>
          <w:p w:rsidR="00663124" w:rsidRDefault="00663124" w:rsidP="00663124">
            <w:pPr>
              <w:widowControl/>
              <w:jc w:val="center"/>
              <w:rPr>
                <w:rFonts w:ascii="宋体" w:hAnsi="宋体" w:cs="宋体"/>
                <w:sz w:val="24"/>
                <w:szCs w:val="24"/>
              </w:rPr>
            </w:pPr>
            <w:r>
              <w:rPr>
                <w:rFonts w:ascii="宋体" w:hAnsi="宋体" w:cs="宋体" w:hint="eastAsia"/>
                <w:sz w:val="24"/>
                <w:szCs w:val="24"/>
              </w:rPr>
              <w:t>付款方式</w:t>
            </w:r>
          </w:p>
        </w:tc>
        <w:tc>
          <w:tcPr>
            <w:tcW w:w="3118" w:type="dxa"/>
            <w:vAlign w:val="center"/>
          </w:tcPr>
          <w:p w:rsidR="00663124" w:rsidRDefault="00663124" w:rsidP="00663124">
            <w:pPr>
              <w:widowControl/>
              <w:rPr>
                <w:rFonts w:ascii="宋体" w:hAnsi="宋体"/>
                <w:spacing w:val="-3"/>
                <w:sz w:val="24"/>
                <w:szCs w:val="24"/>
              </w:rPr>
            </w:pPr>
            <w:r>
              <w:rPr>
                <w:rFonts w:ascii="宋体" w:hAnsi="宋体" w:hint="eastAsia"/>
                <w:spacing w:val="-3"/>
                <w:sz w:val="24"/>
                <w:szCs w:val="24"/>
              </w:rPr>
              <w:t>货到并经用户验收合格后10工作日内支付总金额的100%。</w:t>
            </w:r>
          </w:p>
        </w:tc>
        <w:tc>
          <w:tcPr>
            <w:tcW w:w="3119" w:type="dxa"/>
          </w:tcPr>
          <w:p w:rsidR="00663124" w:rsidRDefault="00663124" w:rsidP="00663124"/>
        </w:tc>
        <w:tc>
          <w:tcPr>
            <w:tcW w:w="1275" w:type="dxa"/>
          </w:tcPr>
          <w:p w:rsidR="00663124" w:rsidRDefault="00663124" w:rsidP="00663124"/>
        </w:tc>
      </w:tr>
      <w:tr w:rsidR="00663124" w:rsidTr="00BF4E5B">
        <w:trPr>
          <w:trHeight w:val="1137"/>
        </w:trPr>
        <w:tc>
          <w:tcPr>
            <w:tcW w:w="851" w:type="dxa"/>
            <w:vAlign w:val="center"/>
          </w:tcPr>
          <w:p w:rsidR="00663124" w:rsidRDefault="00663124" w:rsidP="00663124">
            <w:pPr>
              <w:jc w:val="center"/>
              <w:rPr>
                <w:rFonts w:ascii="宋体" w:hAnsi="宋体" w:cs="宋体"/>
                <w:szCs w:val="21"/>
              </w:rPr>
            </w:pPr>
            <w:r>
              <w:rPr>
                <w:rFonts w:ascii="宋体" w:hAnsi="宋体" w:cs="宋体" w:hint="eastAsia"/>
                <w:szCs w:val="21"/>
              </w:rPr>
              <w:t>2</w:t>
            </w:r>
          </w:p>
        </w:tc>
        <w:tc>
          <w:tcPr>
            <w:tcW w:w="1560" w:type="dxa"/>
            <w:vAlign w:val="center"/>
          </w:tcPr>
          <w:p w:rsidR="00663124" w:rsidRDefault="00663124" w:rsidP="00663124">
            <w:pPr>
              <w:widowControl/>
              <w:jc w:val="center"/>
              <w:rPr>
                <w:rFonts w:ascii="宋体" w:hAnsi="宋体" w:cs="宋体"/>
                <w:sz w:val="24"/>
                <w:szCs w:val="24"/>
              </w:rPr>
            </w:pPr>
            <w:r>
              <w:rPr>
                <w:rFonts w:ascii="宋体" w:hAnsi="宋体" w:cs="宋体" w:hint="eastAsia"/>
                <w:sz w:val="24"/>
                <w:szCs w:val="24"/>
              </w:rPr>
              <w:t>交货期</w:t>
            </w:r>
          </w:p>
        </w:tc>
        <w:tc>
          <w:tcPr>
            <w:tcW w:w="3118" w:type="dxa"/>
            <w:vAlign w:val="center"/>
          </w:tcPr>
          <w:p w:rsidR="00663124" w:rsidRDefault="00663124" w:rsidP="00663124">
            <w:pPr>
              <w:widowControl/>
              <w:rPr>
                <w:rFonts w:ascii="宋体" w:hAnsi="宋体"/>
                <w:spacing w:val="-3"/>
                <w:sz w:val="24"/>
                <w:szCs w:val="24"/>
              </w:rPr>
            </w:pPr>
            <w:r>
              <w:rPr>
                <w:rFonts w:ascii="宋体" w:hAnsi="宋体" w:hint="eastAsia"/>
                <w:spacing w:val="-3"/>
                <w:sz w:val="24"/>
                <w:szCs w:val="24"/>
              </w:rPr>
              <w:t>自中标公示结束之日起5个工作日交货</w:t>
            </w:r>
          </w:p>
          <w:p w:rsidR="00663124" w:rsidRDefault="00663124" w:rsidP="00663124">
            <w:pPr>
              <w:pStyle w:val="a8"/>
              <w:rPr>
                <w:sz w:val="24"/>
              </w:rPr>
            </w:pPr>
            <w:r w:rsidRPr="00663124">
              <w:rPr>
                <w:rFonts w:ascii="宋体" w:eastAsia="宋体" w:hAnsi="宋体" w:cs="Times New Roman" w:hint="eastAsia"/>
                <w:spacing w:val="-3"/>
                <w:sz w:val="24"/>
              </w:rPr>
              <w:t>交货地点：中山七院</w:t>
            </w:r>
            <w:bookmarkStart w:id="0" w:name="_GoBack"/>
            <w:bookmarkEnd w:id="0"/>
          </w:p>
        </w:tc>
        <w:tc>
          <w:tcPr>
            <w:tcW w:w="3119" w:type="dxa"/>
          </w:tcPr>
          <w:p w:rsidR="00663124" w:rsidRPr="00270708" w:rsidRDefault="00663124" w:rsidP="00663124"/>
        </w:tc>
        <w:tc>
          <w:tcPr>
            <w:tcW w:w="1275" w:type="dxa"/>
          </w:tcPr>
          <w:p w:rsidR="00663124" w:rsidRDefault="00663124" w:rsidP="00663124"/>
        </w:tc>
      </w:tr>
      <w:tr w:rsidR="00663124" w:rsidTr="00BF4E5B">
        <w:trPr>
          <w:trHeight w:val="739"/>
        </w:trPr>
        <w:tc>
          <w:tcPr>
            <w:tcW w:w="851" w:type="dxa"/>
            <w:vAlign w:val="center"/>
          </w:tcPr>
          <w:p w:rsidR="00663124" w:rsidRDefault="00663124" w:rsidP="00663124">
            <w:pPr>
              <w:jc w:val="center"/>
              <w:rPr>
                <w:rFonts w:ascii="宋体" w:hAnsi="宋体" w:cs="宋体"/>
                <w:szCs w:val="21"/>
              </w:rPr>
            </w:pPr>
            <w:r>
              <w:rPr>
                <w:rFonts w:ascii="宋体" w:hAnsi="宋体" w:cs="宋体"/>
                <w:szCs w:val="21"/>
              </w:rPr>
              <w:t>3</w:t>
            </w:r>
          </w:p>
        </w:tc>
        <w:tc>
          <w:tcPr>
            <w:tcW w:w="1560" w:type="dxa"/>
            <w:vAlign w:val="center"/>
          </w:tcPr>
          <w:p w:rsidR="00663124" w:rsidRDefault="00663124" w:rsidP="00663124">
            <w:pPr>
              <w:widowControl/>
              <w:jc w:val="center"/>
              <w:rPr>
                <w:rFonts w:ascii="宋体" w:hAnsi="宋体" w:cs="宋体"/>
                <w:color w:val="000000"/>
                <w:sz w:val="24"/>
                <w:szCs w:val="24"/>
              </w:rPr>
            </w:pPr>
            <w:r>
              <w:rPr>
                <w:rFonts w:ascii="宋体" w:hAnsi="宋体" w:cs="宋体" w:hint="eastAsia"/>
                <w:sz w:val="24"/>
                <w:szCs w:val="24"/>
              </w:rPr>
              <w:t>货物运输及包装方式要求</w:t>
            </w:r>
          </w:p>
        </w:tc>
        <w:tc>
          <w:tcPr>
            <w:tcW w:w="3118" w:type="dxa"/>
            <w:vAlign w:val="center"/>
          </w:tcPr>
          <w:p w:rsidR="00663124" w:rsidRDefault="00663124" w:rsidP="00663124">
            <w:pPr>
              <w:widowControl/>
              <w:rPr>
                <w:rFonts w:ascii="宋体" w:hAnsi="宋体" w:cs="宋体"/>
                <w:color w:val="000000"/>
                <w:sz w:val="24"/>
                <w:szCs w:val="24"/>
              </w:rPr>
            </w:pPr>
            <w:r>
              <w:rPr>
                <w:rFonts w:ascii="宋体" w:hAnsi="宋体" w:hint="eastAsia"/>
                <w:spacing w:val="-3"/>
                <w:sz w:val="24"/>
                <w:szCs w:val="24"/>
              </w:rPr>
              <w:t>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3119" w:type="dxa"/>
          </w:tcPr>
          <w:p w:rsidR="00663124" w:rsidRDefault="00663124" w:rsidP="00663124"/>
        </w:tc>
        <w:tc>
          <w:tcPr>
            <w:tcW w:w="1275" w:type="dxa"/>
          </w:tcPr>
          <w:p w:rsidR="00663124" w:rsidRDefault="00663124" w:rsidP="00663124"/>
        </w:tc>
      </w:tr>
      <w:tr w:rsidR="00663124" w:rsidTr="00BF4E5B">
        <w:trPr>
          <w:trHeight w:val="739"/>
        </w:trPr>
        <w:tc>
          <w:tcPr>
            <w:tcW w:w="851" w:type="dxa"/>
            <w:vAlign w:val="center"/>
          </w:tcPr>
          <w:p w:rsidR="00663124" w:rsidRDefault="00663124" w:rsidP="00663124">
            <w:pPr>
              <w:jc w:val="center"/>
              <w:rPr>
                <w:rFonts w:ascii="宋体" w:hAnsi="宋体" w:cs="宋体"/>
                <w:szCs w:val="21"/>
              </w:rPr>
            </w:pPr>
            <w:r>
              <w:rPr>
                <w:rFonts w:ascii="宋体" w:hAnsi="宋体" w:cs="宋体"/>
                <w:szCs w:val="21"/>
              </w:rPr>
              <w:t>4</w:t>
            </w:r>
          </w:p>
        </w:tc>
        <w:tc>
          <w:tcPr>
            <w:tcW w:w="1560" w:type="dxa"/>
            <w:vAlign w:val="center"/>
          </w:tcPr>
          <w:p w:rsidR="00663124" w:rsidRDefault="00663124" w:rsidP="00663124">
            <w:pPr>
              <w:widowControl/>
              <w:jc w:val="center"/>
              <w:rPr>
                <w:rFonts w:ascii="宋体" w:hAnsi="宋体" w:cs="宋体"/>
                <w:color w:val="000000"/>
                <w:sz w:val="24"/>
                <w:szCs w:val="24"/>
              </w:rPr>
            </w:pPr>
            <w:r>
              <w:rPr>
                <w:rFonts w:ascii="宋体" w:hAnsi="宋体" w:cs="宋体" w:hint="eastAsia"/>
                <w:sz w:val="24"/>
                <w:szCs w:val="24"/>
              </w:rPr>
              <w:t>安装调试及验收方式</w:t>
            </w:r>
          </w:p>
        </w:tc>
        <w:tc>
          <w:tcPr>
            <w:tcW w:w="3118" w:type="dxa"/>
            <w:vAlign w:val="center"/>
          </w:tcPr>
          <w:p w:rsidR="00663124" w:rsidRDefault="00663124" w:rsidP="00663124">
            <w:pPr>
              <w:widowControl/>
              <w:rPr>
                <w:rFonts w:ascii="宋体" w:hAnsi="宋体"/>
                <w:spacing w:val="-3"/>
                <w:sz w:val="24"/>
                <w:szCs w:val="24"/>
              </w:rPr>
            </w:pPr>
            <w:r>
              <w:rPr>
                <w:rFonts w:ascii="宋体" w:hAnsi="宋体" w:hint="eastAsia"/>
                <w:spacing w:val="-3"/>
                <w:sz w:val="24"/>
                <w:szCs w:val="24"/>
              </w:rPr>
              <w:t>1.中标供应商应当派有经验的技术人员到现场进行安装、调试，直到设备正常使用。</w:t>
            </w:r>
          </w:p>
          <w:p w:rsidR="00663124" w:rsidRDefault="00663124" w:rsidP="00663124">
            <w:pPr>
              <w:widowControl/>
              <w:rPr>
                <w:rFonts w:ascii="宋体" w:hAnsi="宋体"/>
                <w:spacing w:val="-3"/>
                <w:sz w:val="24"/>
                <w:szCs w:val="24"/>
              </w:rPr>
            </w:pPr>
            <w:r>
              <w:rPr>
                <w:rFonts w:ascii="宋体" w:hAnsi="宋体" w:hint="eastAsia"/>
                <w:spacing w:val="-3"/>
                <w:sz w:val="24"/>
                <w:szCs w:val="24"/>
              </w:rPr>
              <w:t>2.由采购人按采购文件、响应文件约定的要求和标准及中华人民共和国现行的验收规范和评定标准进行交货验收。</w:t>
            </w:r>
          </w:p>
          <w:p w:rsidR="00663124" w:rsidRDefault="00663124" w:rsidP="00663124">
            <w:pPr>
              <w:widowControl/>
              <w:rPr>
                <w:rFonts w:ascii="宋体" w:hAnsi="宋体" w:cs="宋体"/>
                <w:color w:val="000000"/>
                <w:sz w:val="24"/>
                <w:szCs w:val="24"/>
              </w:rPr>
            </w:pPr>
            <w:r>
              <w:rPr>
                <w:rFonts w:ascii="宋体" w:hAnsi="宋体" w:hint="eastAsia"/>
                <w:spacing w:val="-3"/>
                <w:sz w:val="24"/>
                <w:szCs w:val="24"/>
              </w:rPr>
              <w:t>3.验收要求：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5）在货物安装调试合格后，所有</w:t>
            </w:r>
            <w:r>
              <w:rPr>
                <w:rFonts w:ascii="宋体" w:hAnsi="宋体" w:hint="eastAsia"/>
                <w:spacing w:val="-3"/>
                <w:sz w:val="24"/>
                <w:szCs w:val="24"/>
              </w:rPr>
              <w:lastRenderedPageBreak/>
              <w:t>技术指标达到技术规范书要求，经验收合格后，双方共同签署验收报告。</w:t>
            </w:r>
          </w:p>
        </w:tc>
        <w:tc>
          <w:tcPr>
            <w:tcW w:w="3119" w:type="dxa"/>
          </w:tcPr>
          <w:p w:rsidR="00663124" w:rsidRDefault="00663124" w:rsidP="00663124"/>
        </w:tc>
        <w:tc>
          <w:tcPr>
            <w:tcW w:w="1275" w:type="dxa"/>
          </w:tcPr>
          <w:p w:rsidR="00663124" w:rsidRDefault="00663124" w:rsidP="00663124"/>
        </w:tc>
      </w:tr>
      <w:tr w:rsidR="00663124" w:rsidTr="009E4B8A">
        <w:trPr>
          <w:trHeight w:val="1975"/>
        </w:trPr>
        <w:tc>
          <w:tcPr>
            <w:tcW w:w="851" w:type="dxa"/>
            <w:vAlign w:val="center"/>
          </w:tcPr>
          <w:p w:rsidR="00663124" w:rsidRDefault="00663124" w:rsidP="00663124">
            <w:pPr>
              <w:jc w:val="center"/>
              <w:rPr>
                <w:rFonts w:ascii="宋体" w:hAnsi="宋体" w:cs="宋体"/>
                <w:szCs w:val="21"/>
              </w:rPr>
            </w:pPr>
            <w:r>
              <w:rPr>
                <w:rFonts w:ascii="宋体" w:hAnsi="宋体" w:cs="宋体"/>
                <w:szCs w:val="21"/>
              </w:rPr>
              <w:t>5</w:t>
            </w:r>
          </w:p>
        </w:tc>
        <w:tc>
          <w:tcPr>
            <w:tcW w:w="1560" w:type="dxa"/>
            <w:vAlign w:val="center"/>
          </w:tcPr>
          <w:p w:rsidR="00663124" w:rsidRDefault="00663124" w:rsidP="00663124">
            <w:pPr>
              <w:widowControl/>
              <w:jc w:val="center"/>
              <w:rPr>
                <w:rFonts w:ascii="宋体" w:hAnsi="宋体" w:cs="宋体"/>
                <w:color w:val="000000"/>
                <w:sz w:val="24"/>
                <w:szCs w:val="24"/>
              </w:rPr>
            </w:pPr>
            <w:r>
              <w:rPr>
                <w:rFonts w:ascii="宋体" w:hAnsi="宋体" w:cs="宋体" w:hint="eastAsia"/>
                <w:sz w:val="24"/>
                <w:szCs w:val="24"/>
              </w:rPr>
              <w:t>售后服务要求</w:t>
            </w:r>
          </w:p>
        </w:tc>
        <w:tc>
          <w:tcPr>
            <w:tcW w:w="3118" w:type="dxa"/>
            <w:vAlign w:val="center"/>
          </w:tcPr>
          <w:p w:rsidR="00663124" w:rsidRDefault="00663124" w:rsidP="00663124">
            <w:pPr>
              <w:widowControl/>
              <w:rPr>
                <w:rFonts w:ascii="宋体" w:hAnsi="宋体"/>
                <w:spacing w:val="-3"/>
                <w:sz w:val="24"/>
                <w:szCs w:val="24"/>
              </w:rPr>
            </w:pPr>
            <w:r>
              <w:rPr>
                <w:rFonts w:ascii="宋体" w:hAnsi="宋体" w:hint="eastAsia"/>
                <w:spacing w:val="-3"/>
                <w:sz w:val="24"/>
                <w:szCs w:val="24"/>
              </w:rPr>
              <w:t>1.质量保证期为</w:t>
            </w:r>
            <w:r>
              <w:rPr>
                <w:rFonts w:ascii="宋体" w:hAnsi="宋体"/>
                <w:spacing w:val="-3"/>
                <w:sz w:val="24"/>
                <w:szCs w:val="24"/>
              </w:rPr>
              <w:t>1</w:t>
            </w:r>
            <w:r>
              <w:rPr>
                <w:rFonts w:ascii="宋体" w:hAnsi="宋体" w:hint="eastAsia"/>
                <w:spacing w:val="-3"/>
                <w:sz w:val="24"/>
                <w:szCs w:val="24"/>
              </w:rPr>
              <w:t>年。在此期间，如遇与所供产品有关的问题在接用户通知后72小时内应赶到现场提供免费服务。</w:t>
            </w:r>
          </w:p>
          <w:p w:rsidR="00663124" w:rsidRDefault="00663124" w:rsidP="00663124">
            <w:pPr>
              <w:widowControl/>
              <w:rPr>
                <w:rFonts w:ascii="宋体" w:hAnsi="宋体"/>
                <w:spacing w:val="-3"/>
                <w:sz w:val="24"/>
                <w:szCs w:val="24"/>
              </w:rPr>
            </w:pPr>
            <w:r>
              <w:rPr>
                <w:rFonts w:ascii="宋体" w:hAnsi="宋体" w:hint="eastAsia"/>
                <w:spacing w:val="-3"/>
                <w:sz w:val="24"/>
                <w:szCs w:val="24"/>
              </w:rPr>
              <w:t xml:space="preserve">2.保证服务质量，开通24小时服务电话，方便采购人联系。 </w:t>
            </w:r>
          </w:p>
          <w:p w:rsidR="00663124" w:rsidRDefault="00663124" w:rsidP="00663124">
            <w:pPr>
              <w:widowControl/>
              <w:rPr>
                <w:rFonts w:ascii="宋体" w:hAnsi="宋体" w:cs="宋体"/>
                <w:color w:val="000000"/>
                <w:sz w:val="24"/>
                <w:szCs w:val="24"/>
              </w:rPr>
            </w:pPr>
            <w:r>
              <w:rPr>
                <w:rFonts w:ascii="宋体" w:hAnsi="宋体" w:hint="eastAsia"/>
                <w:spacing w:val="-3"/>
                <w:sz w:val="24"/>
                <w:szCs w:val="24"/>
              </w:rPr>
              <w:t>3.在保质期满以后，中标供应</w:t>
            </w:r>
            <w:proofErr w:type="gramStart"/>
            <w:r>
              <w:rPr>
                <w:rFonts w:ascii="宋体" w:hAnsi="宋体" w:hint="eastAsia"/>
                <w:spacing w:val="-3"/>
                <w:sz w:val="24"/>
                <w:szCs w:val="24"/>
              </w:rPr>
              <w:t>商为此</w:t>
            </w:r>
            <w:proofErr w:type="gramEnd"/>
            <w:r>
              <w:rPr>
                <w:rFonts w:ascii="宋体" w:hAnsi="宋体" w:hint="eastAsia"/>
                <w:spacing w:val="-3"/>
                <w:sz w:val="24"/>
                <w:szCs w:val="24"/>
              </w:rPr>
              <w:t>设备应以优惠价格终生提供保障其正常运行的配件和维护并能提供送货上门服务（以设备正常使用年限为限）。</w:t>
            </w:r>
          </w:p>
        </w:tc>
        <w:tc>
          <w:tcPr>
            <w:tcW w:w="3119" w:type="dxa"/>
          </w:tcPr>
          <w:p w:rsidR="00663124" w:rsidRDefault="00663124" w:rsidP="00663124"/>
        </w:tc>
        <w:tc>
          <w:tcPr>
            <w:tcW w:w="1275" w:type="dxa"/>
          </w:tcPr>
          <w:p w:rsidR="00663124" w:rsidRDefault="00663124" w:rsidP="00663124"/>
        </w:tc>
      </w:tr>
      <w:tr w:rsidR="00663124" w:rsidTr="00BF4E5B">
        <w:trPr>
          <w:trHeight w:val="490"/>
        </w:trPr>
        <w:tc>
          <w:tcPr>
            <w:tcW w:w="851" w:type="dxa"/>
            <w:vAlign w:val="center"/>
          </w:tcPr>
          <w:p w:rsidR="00663124" w:rsidRDefault="00663124" w:rsidP="00663124">
            <w:pPr>
              <w:jc w:val="center"/>
              <w:rPr>
                <w:rFonts w:ascii="宋体" w:hAnsi="宋体" w:cs="宋体"/>
                <w:szCs w:val="21"/>
              </w:rPr>
            </w:pPr>
            <w:r>
              <w:rPr>
                <w:rFonts w:ascii="宋体" w:hAnsi="宋体" w:cs="宋体"/>
                <w:szCs w:val="21"/>
              </w:rPr>
              <w:t>6</w:t>
            </w:r>
          </w:p>
        </w:tc>
        <w:tc>
          <w:tcPr>
            <w:tcW w:w="1560" w:type="dxa"/>
            <w:vAlign w:val="center"/>
          </w:tcPr>
          <w:p w:rsidR="00663124" w:rsidRDefault="00663124" w:rsidP="00663124">
            <w:pPr>
              <w:widowControl/>
              <w:jc w:val="center"/>
              <w:rPr>
                <w:rFonts w:ascii="宋体" w:hAnsi="宋体" w:cs="宋体"/>
                <w:color w:val="000000"/>
                <w:sz w:val="24"/>
                <w:szCs w:val="24"/>
              </w:rPr>
            </w:pPr>
            <w:r>
              <w:rPr>
                <w:rFonts w:ascii="宋体" w:hAnsi="宋体" w:cs="宋体" w:hint="eastAsia"/>
                <w:sz w:val="24"/>
                <w:szCs w:val="24"/>
              </w:rPr>
              <w:t>违约责任</w:t>
            </w:r>
          </w:p>
        </w:tc>
        <w:tc>
          <w:tcPr>
            <w:tcW w:w="3118" w:type="dxa"/>
            <w:vAlign w:val="center"/>
          </w:tcPr>
          <w:p w:rsidR="00663124" w:rsidRDefault="00663124" w:rsidP="00663124">
            <w:pPr>
              <w:widowControl/>
              <w:rPr>
                <w:rFonts w:ascii="宋体" w:hAnsi="宋体" w:cs="宋体"/>
                <w:color w:val="000000"/>
                <w:sz w:val="24"/>
                <w:szCs w:val="24"/>
              </w:rPr>
            </w:pPr>
            <w:r>
              <w:rPr>
                <w:rFonts w:ascii="宋体" w:hAnsi="宋体" w:hint="eastAsia"/>
                <w:spacing w:val="-3"/>
                <w:sz w:val="24"/>
                <w:szCs w:val="24"/>
              </w:rPr>
              <w:t>如乙方不依据采购文件、响应文件中所约定的内容履行义务,乙方按成交金额的</w:t>
            </w:r>
            <w:r w:rsidRPr="006812F6">
              <w:rPr>
                <w:rFonts w:ascii="宋体" w:hAnsi="宋体"/>
                <w:spacing w:val="-3"/>
                <w:sz w:val="24"/>
                <w:szCs w:val="24"/>
              </w:rPr>
              <w:t>30</w:t>
            </w:r>
            <w:r>
              <w:rPr>
                <w:rFonts w:ascii="宋体" w:hAnsi="宋体"/>
                <w:spacing w:val="-3"/>
                <w:sz w:val="24"/>
                <w:szCs w:val="24"/>
              </w:rPr>
              <w:t xml:space="preserve"> </w:t>
            </w:r>
            <w:r>
              <w:rPr>
                <w:rFonts w:ascii="宋体" w:hAnsi="宋体" w:hint="eastAsia"/>
                <w:spacing w:val="-3"/>
                <w:sz w:val="24"/>
                <w:szCs w:val="24"/>
              </w:rPr>
              <w:t>%向甲方支付违约金，造成对方损失的还应赔偿损失。</w:t>
            </w:r>
          </w:p>
        </w:tc>
        <w:tc>
          <w:tcPr>
            <w:tcW w:w="3119" w:type="dxa"/>
          </w:tcPr>
          <w:p w:rsidR="00663124" w:rsidRDefault="00663124" w:rsidP="00663124"/>
        </w:tc>
        <w:tc>
          <w:tcPr>
            <w:tcW w:w="1275" w:type="dxa"/>
          </w:tcPr>
          <w:p w:rsidR="00663124" w:rsidRDefault="00663124" w:rsidP="00663124"/>
        </w:tc>
      </w:tr>
    </w:tbl>
    <w:p w:rsidR="00177095" w:rsidRDefault="00177095" w:rsidP="00177095">
      <w:pPr>
        <w:rPr>
          <w:rFonts w:ascii="宋体" w:hAnsi="宋体" w:cs="宋体"/>
          <w:color w:val="333333"/>
          <w:kern w:val="0"/>
          <w:sz w:val="24"/>
          <w:szCs w:val="24"/>
        </w:rPr>
      </w:pPr>
    </w:p>
    <w:p w:rsidR="00177095" w:rsidRPr="00177095" w:rsidRDefault="00177095" w:rsidP="00177095">
      <w:pPr>
        <w:rPr>
          <w:rFonts w:ascii="宋体" w:hAnsi="宋体" w:cs="宋体"/>
          <w:color w:val="333333"/>
          <w:kern w:val="0"/>
          <w:sz w:val="24"/>
          <w:szCs w:val="24"/>
        </w:rPr>
      </w:pPr>
      <w:r w:rsidRPr="00177095">
        <w:rPr>
          <w:rFonts w:ascii="宋体" w:hAnsi="宋体" w:cs="宋体"/>
          <w:color w:val="333333"/>
          <w:kern w:val="0"/>
          <w:sz w:val="24"/>
          <w:szCs w:val="24"/>
        </w:rPr>
        <w:t>备注：</w:t>
      </w:r>
    </w:p>
    <w:p w:rsidR="00177095" w:rsidRPr="00177095" w:rsidRDefault="00177095" w:rsidP="00177095">
      <w:pPr>
        <w:numPr>
          <w:ilvl w:val="0"/>
          <w:numId w:val="1"/>
        </w:numPr>
        <w:rPr>
          <w:rFonts w:ascii="宋体" w:hAnsi="宋体" w:cs="宋体"/>
          <w:color w:val="333333"/>
          <w:kern w:val="0"/>
          <w:sz w:val="24"/>
          <w:szCs w:val="24"/>
        </w:rPr>
      </w:pPr>
      <w:r w:rsidRPr="00177095">
        <w:rPr>
          <w:rFonts w:ascii="宋体" w:hAnsi="宋体" w:cs="宋体"/>
          <w:color w:val="333333"/>
          <w:kern w:val="0"/>
          <w:sz w:val="24"/>
          <w:szCs w:val="24"/>
        </w:rPr>
        <w:t>请逐项填写</w:t>
      </w:r>
      <w:r w:rsidRPr="00177095">
        <w:rPr>
          <w:rFonts w:ascii="宋体" w:hAnsi="宋体" w:cs="宋体" w:hint="eastAsia"/>
          <w:color w:val="333333"/>
          <w:kern w:val="0"/>
          <w:sz w:val="24"/>
          <w:szCs w:val="24"/>
        </w:rPr>
        <w:t>投标</w:t>
      </w:r>
      <w:r>
        <w:rPr>
          <w:rFonts w:ascii="宋体" w:hAnsi="宋体" w:cs="宋体" w:hint="eastAsia"/>
          <w:color w:val="333333"/>
          <w:kern w:val="0"/>
          <w:sz w:val="24"/>
          <w:szCs w:val="24"/>
        </w:rPr>
        <w:t>商务</w:t>
      </w:r>
      <w:r w:rsidRPr="00177095">
        <w:rPr>
          <w:rFonts w:ascii="宋体" w:hAnsi="宋体" w:cs="宋体" w:hint="eastAsia"/>
          <w:color w:val="333333"/>
          <w:kern w:val="0"/>
          <w:sz w:val="24"/>
          <w:szCs w:val="24"/>
        </w:rPr>
        <w:t>条款。</w:t>
      </w:r>
    </w:p>
    <w:p w:rsidR="00177095" w:rsidRPr="00177095" w:rsidRDefault="00177095" w:rsidP="00177095">
      <w:pPr>
        <w:numPr>
          <w:ilvl w:val="0"/>
          <w:numId w:val="1"/>
        </w:numPr>
        <w:rPr>
          <w:rFonts w:ascii="宋体" w:hAnsi="宋体" w:cs="宋体"/>
          <w:color w:val="333333"/>
          <w:kern w:val="0"/>
          <w:sz w:val="24"/>
          <w:szCs w:val="24"/>
        </w:rPr>
      </w:pPr>
      <w:r w:rsidRPr="00177095">
        <w:rPr>
          <w:rFonts w:ascii="宋体" w:hAnsi="宋体" w:cs="宋体"/>
          <w:color w:val="333333"/>
          <w:kern w:val="0"/>
          <w:sz w:val="24"/>
          <w:szCs w:val="24"/>
        </w:rPr>
        <w:t>偏离情况请填写 正偏离 或</w:t>
      </w:r>
      <w:r w:rsidRPr="00177095">
        <w:rPr>
          <w:rFonts w:ascii="宋体" w:hAnsi="宋体" w:cs="宋体" w:hint="eastAsia"/>
          <w:color w:val="333333"/>
          <w:kern w:val="0"/>
          <w:sz w:val="24"/>
          <w:szCs w:val="24"/>
        </w:rPr>
        <w:t xml:space="preserve"> </w:t>
      </w:r>
      <w:r w:rsidRPr="00177095">
        <w:rPr>
          <w:rFonts w:ascii="宋体" w:hAnsi="宋体" w:cs="宋体"/>
          <w:color w:val="333333"/>
          <w:kern w:val="0"/>
          <w:sz w:val="24"/>
          <w:szCs w:val="24"/>
        </w:rPr>
        <w:t>负偏离</w:t>
      </w:r>
      <w:r w:rsidRPr="00177095">
        <w:rPr>
          <w:rFonts w:ascii="宋体" w:hAnsi="宋体" w:cs="宋体" w:hint="eastAsia"/>
          <w:color w:val="333333"/>
          <w:kern w:val="0"/>
          <w:sz w:val="24"/>
          <w:szCs w:val="24"/>
        </w:rPr>
        <w:t xml:space="preserve"> </w:t>
      </w:r>
      <w:r w:rsidRPr="00177095">
        <w:rPr>
          <w:rFonts w:ascii="宋体" w:hAnsi="宋体" w:cs="宋体"/>
          <w:color w:val="333333"/>
          <w:kern w:val="0"/>
          <w:sz w:val="24"/>
          <w:szCs w:val="24"/>
        </w:rPr>
        <w:t>或</w:t>
      </w:r>
      <w:r w:rsidRPr="00177095">
        <w:rPr>
          <w:rFonts w:ascii="宋体" w:hAnsi="宋体" w:cs="宋体" w:hint="eastAsia"/>
          <w:color w:val="333333"/>
          <w:kern w:val="0"/>
          <w:sz w:val="24"/>
          <w:szCs w:val="24"/>
        </w:rPr>
        <w:t xml:space="preserve"> </w:t>
      </w:r>
      <w:r w:rsidRPr="00177095">
        <w:rPr>
          <w:rFonts w:ascii="宋体" w:hAnsi="宋体" w:cs="宋体"/>
          <w:color w:val="333333"/>
          <w:kern w:val="0"/>
          <w:sz w:val="24"/>
          <w:szCs w:val="24"/>
        </w:rPr>
        <w:t>无偏离</w:t>
      </w:r>
      <w:r w:rsidRPr="00177095">
        <w:rPr>
          <w:rFonts w:ascii="宋体" w:hAnsi="宋体" w:cs="宋体" w:hint="eastAsia"/>
          <w:color w:val="333333"/>
          <w:kern w:val="0"/>
          <w:sz w:val="24"/>
          <w:szCs w:val="24"/>
        </w:rPr>
        <w:t>。</w:t>
      </w:r>
    </w:p>
    <w:p w:rsidR="008B3080" w:rsidRPr="00177095" w:rsidRDefault="00FF4029" w:rsidP="003A3331"/>
    <w:sectPr w:rsidR="008B3080" w:rsidRPr="00177095" w:rsidSect="00306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029" w:rsidRDefault="00FF4029" w:rsidP="00A246EB">
      <w:r>
        <w:separator/>
      </w:r>
    </w:p>
  </w:endnote>
  <w:endnote w:type="continuationSeparator" w:id="0">
    <w:p w:rsidR="00FF4029" w:rsidRDefault="00FF4029" w:rsidP="00A2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029" w:rsidRDefault="00FF4029" w:rsidP="00A246EB">
      <w:r>
        <w:separator/>
      </w:r>
    </w:p>
  </w:footnote>
  <w:footnote w:type="continuationSeparator" w:id="0">
    <w:p w:rsidR="00FF4029" w:rsidRDefault="00FF4029" w:rsidP="00A2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E7B86"/>
    <w:multiLevelType w:val="hybridMultilevel"/>
    <w:tmpl w:val="DBA026B8"/>
    <w:lvl w:ilvl="0" w:tplc="C64A9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56"/>
    <w:rsid w:val="00095075"/>
    <w:rsid w:val="000A57FF"/>
    <w:rsid w:val="00177095"/>
    <w:rsid w:val="001C4FB0"/>
    <w:rsid w:val="00270708"/>
    <w:rsid w:val="00316D5E"/>
    <w:rsid w:val="0038067B"/>
    <w:rsid w:val="00390D82"/>
    <w:rsid w:val="003A3331"/>
    <w:rsid w:val="0044783A"/>
    <w:rsid w:val="00481D51"/>
    <w:rsid w:val="004D770A"/>
    <w:rsid w:val="005D3359"/>
    <w:rsid w:val="00663124"/>
    <w:rsid w:val="00694056"/>
    <w:rsid w:val="006A513E"/>
    <w:rsid w:val="006F72F3"/>
    <w:rsid w:val="00795368"/>
    <w:rsid w:val="007B1266"/>
    <w:rsid w:val="0085622A"/>
    <w:rsid w:val="008C0BEF"/>
    <w:rsid w:val="009A1E78"/>
    <w:rsid w:val="009D2525"/>
    <w:rsid w:val="009E4B8A"/>
    <w:rsid w:val="00A04F71"/>
    <w:rsid w:val="00A246EB"/>
    <w:rsid w:val="00A26569"/>
    <w:rsid w:val="00A5331E"/>
    <w:rsid w:val="00A54F0D"/>
    <w:rsid w:val="00AB6701"/>
    <w:rsid w:val="00B2314F"/>
    <w:rsid w:val="00B77CCE"/>
    <w:rsid w:val="00BA3D69"/>
    <w:rsid w:val="00BF4E5B"/>
    <w:rsid w:val="00C949ED"/>
    <w:rsid w:val="00D957BD"/>
    <w:rsid w:val="00E638EB"/>
    <w:rsid w:val="00EB18A0"/>
    <w:rsid w:val="00EC605D"/>
    <w:rsid w:val="00FE2C88"/>
    <w:rsid w:val="00FF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BBD5AE-EB80-4BFF-B3E5-FF310D3B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46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6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246EB"/>
    <w:rPr>
      <w:sz w:val="18"/>
      <w:szCs w:val="18"/>
    </w:rPr>
  </w:style>
  <w:style w:type="paragraph" w:styleId="a5">
    <w:name w:val="footer"/>
    <w:basedOn w:val="a"/>
    <w:link w:val="a6"/>
    <w:uiPriority w:val="99"/>
    <w:unhideWhenUsed/>
    <w:rsid w:val="00A246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246EB"/>
    <w:rPr>
      <w:sz w:val="18"/>
      <w:szCs w:val="18"/>
    </w:rPr>
  </w:style>
  <w:style w:type="table" w:styleId="a7">
    <w:name w:val="Table Grid"/>
    <w:basedOn w:val="a1"/>
    <w:uiPriority w:val="59"/>
    <w:qFormat/>
    <w:rsid w:val="00A246E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nhideWhenUsed/>
    <w:qFormat/>
    <w:rsid w:val="00663124"/>
    <w:pPr>
      <w:spacing w:after="120"/>
    </w:pPr>
    <w:rPr>
      <w:rFonts w:asciiTheme="minorHAnsi" w:eastAsiaTheme="minorEastAsia" w:hAnsiTheme="minorHAnsi" w:cstheme="minorBidi"/>
      <w:szCs w:val="24"/>
    </w:rPr>
  </w:style>
  <w:style w:type="character" w:customStyle="1" w:styleId="a9">
    <w:name w:val="正文文本 字符"/>
    <w:basedOn w:val="a0"/>
    <w:link w:val="a8"/>
    <w:qFormat/>
    <w:rsid w:val="00663124"/>
    <w:rPr>
      <w:szCs w:val="24"/>
    </w:rPr>
  </w:style>
  <w:style w:type="paragraph" w:styleId="aa">
    <w:name w:val="annotation text"/>
    <w:basedOn w:val="a"/>
    <w:link w:val="ab"/>
    <w:uiPriority w:val="99"/>
    <w:semiHidden/>
    <w:unhideWhenUsed/>
    <w:qFormat/>
    <w:rsid w:val="00663124"/>
    <w:pPr>
      <w:jc w:val="left"/>
    </w:pPr>
  </w:style>
  <w:style w:type="character" w:customStyle="1" w:styleId="ab">
    <w:name w:val="批注文字 字符"/>
    <w:basedOn w:val="a0"/>
    <w:link w:val="aa"/>
    <w:uiPriority w:val="99"/>
    <w:semiHidden/>
    <w:qFormat/>
    <w:rsid w:val="00663124"/>
    <w:rPr>
      <w:rFonts w:ascii="Calibri" w:eastAsia="宋体" w:hAnsi="Calibri" w:cs="Times New Roman"/>
    </w:rPr>
  </w:style>
  <w:style w:type="character" w:styleId="ac">
    <w:name w:val="annotation reference"/>
    <w:basedOn w:val="a0"/>
    <w:uiPriority w:val="99"/>
    <w:semiHidden/>
    <w:unhideWhenUsed/>
    <w:qFormat/>
    <w:rsid w:val="00663124"/>
    <w:rPr>
      <w:sz w:val="21"/>
      <w:szCs w:val="21"/>
    </w:rPr>
  </w:style>
  <w:style w:type="paragraph" w:styleId="ad">
    <w:name w:val="Balloon Text"/>
    <w:basedOn w:val="a"/>
    <w:link w:val="ae"/>
    <w:uiPriority w:val="99"/>
    <w:semiHidden/>
    <w:unhideWhenUsed/>
    <w:rsid w:val="00663124"/>
    <w:rPr>
      <w:sz w:val="18"/>
      <w:szCs w:val="18"/>
    </w:rPr>
  </w:style>
  <w:style w:type="character" w:customStyle="1" w:styleId="ae">
    <w:name w:val="批注框文本 字符"/>
    <w:basedOn w:val="a0"/>
    <w:link w:val="ad"/>
    <w:uiPriority w:val="99"/>
    <w:semiHidden/>
    <w:rsid w:val="0066312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Chilan</dc:creator>
  <cp:keywords/>
  <dc:description/>
  <cp:lastModifiedBy>采购中心</cp:lastModifiedBy>
  <cp:revision>20</cp:revision>
  <dcterms:created xsi:type="dcterms:W3CDTF">2022-07-22T07:54:00Z</dcterms:created>
  <dcterms:modified xsi:type="dcterms:W3CDTF">2024-12-11T10:20:00Z</dcterms:modified>
</cp:coreProperties>
</file>