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CB" w:rsidRPr="00DC2765" w:rsidRDefault="002C61CB" w:rsidP="002C61CB">
      <w:pPr>
        <w:jc w:val="left"/>
        <w:rPr>
          <w:sz w:val="24"/>
          <w:szCs w:val="24"/>
        </w:rPr>
      </w:pPr>
      <w:r>
        <w:rPr>
          <w:rFonts w:hint="eastAsia"/>
        </w:rPr>
        <w:t>附件二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DC2765">
        <w:rPr>
          <w:sz w:val="24"/>
          <w:szCs w:val="24"/>
        </w:rPr>
        <w:t>(</w:t>
      </w:r>
      <w:r w:rsidRPr="00DC2765">
        <w:rPr>
          <w:rFonts w:hint="eastAsia"/>
          <w:sz w:val="24"/>
          <w:szCs w:val="24"/>
        </w:rPr>
        <w:t>不可负偏离条款，</w:t>
      </w:r>
      <w:proofErr w:type="gramStart"/>
      <w:r w:rsidRPr="00DC2765">
        <w:rPr>
          <w:rFonts w:hint="eastAsia"/>
          <w:sz w:val="24"/>
          <w:szCs w:val="24"/>
        </w:rPr>
        <w:t>否则废标</w:t>
      </w:r>
      <w:proofErr w:type="gramEnd"/>
      <w:r w:rsidRPr="00DC2765">
        <w:rPr>
          <w:sz w:val="24"/>
          <w:szCs w:val="24"/>
        </w:rPr>
        <w:t>)</w:t>
      </w:r>
      <w:r w:rsidRPr="00DC2765">
        <w:rPr>
          <w:rFonts w:hint="eastAsia"/>
          <w:sz w:val="24"/>
          <w:szCs w:val="24"/>
        </w:rPr>
        <w:t>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26"/>
        <w:gridCol w:w="1547"/>
        <w:gridCol w:w="3513"/>
        <w:gridCol w:w="1175"/>
        <w:gridCol w:w="1298"/>
      </w:tblGrid>
      <w:tr w:rsidR="00BF227F" w:rsidTr="00D97DBD">
        <w:trPr>
          <w:trHeight w:val="515"/>
        </w:trPr>
        <w:tc>
          <w:tcPr>
            <w:tcW w:w="567" w:type="dxa"/>
          </w:tcPr>
          <w:p w:rsidR="00BF227F" w:rsidRDefault="00BF227F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</w:tcPr>
          <w:p w:rsidR="00BF227F" w:rsidRDefault="00BF227F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544" w:type="dxa"/>
          </w:tcPr>
          <w:p w:rsidR="00BF227F" w:rsidRDefault="00BF227F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技术需求</w:t>
            </w:r>
          </w:p>
        </w:tc>
        <w:tc>
          <w:tcPr>
            <w:tcW w:w="1182" w:type="dxa"/>
          </w:tcPr>
          <w:p w:rsidR="00BF227F" w:rsidRDefault="00BF227F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响应情况</w:t>
            </w:r>
          </w:p>
        </w:tc>
        <w:tc>
          <w:tcPr>
            <w:tcW w:w="1307" w:type="dxa"/>
          </w:tcPr>
          <w:p w:rsidR="00BF227F" w:rsidRDefault="00BF227F" w:rsidP="00D96E88">
            <w:pPr>
              <w:ind w:leftChars="100" w:left="210"/>
              <w:jc w:val="center"/>
            </w:pPr>
            <w:r>
              <w:rPr>
                <w:rFonts w:hint="eastAsia"/>
              </w:rPr>
              <w:t>偏离情况</w:t>
            </w:r>
          </w:p>
        </w:tc>
      </w:tr>
      <w:tr w:rsidR="00F6679A" w:rsidTr="00D97DBD">
        <w:trPr>
          <w:trHeight w:val="39"/>
        </w:trPr>
        <w:tc>
          <w:tcPr>
            <w:tcW w:w="567" w:type="dxa"/>
            <w:vMerge w:val="restart"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F6679A" w:rsidRPr="00A05D3A" w:rsidRDefault="00F6679A" w:rsidP="00D97DBD">
            <w:pPr>
              <w:spacing w:line="400" w:lineRule="exact"/>
              <w:jc w:val="center"/>
              <w:rPr>
                <w:rFonts w:hint="eastAsia"/>
                <w:sz w:val="16"/>
                <w:szCs w:val="16"/>
              </w:rPr>
            </w:pPr>
            <w:r w:rsidRPr="00CF5A8F">
              <w:rPr>
                <w:rFonts w:ascii="微软雅黑" w:eastAsia="微软雅黑" w:hAnsi="微软雅黑" w:hint="eastAsia"/>
              </w:rPr>
              <w:t>超低容量喷雾器</w:t>
            </w: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 w:rsidRPr="00CF5A8F">
              <w:rPr>
                <w:rFonts w:hint="eastAsia"/>
                <w:b/>
                <w:szCs w:val="21"/>
              </w:rPr>
              <w:t>1</w:t>
            </w:r>
            <w:r w:rsidRPr="00CF5A8F">
              <w:rPr>
                <w:b/>
                <w:szCs w:val="21"/>
              </w:rPr>
              <w:t>.1</w:t>
            </w:r>
            <w:r w:rsidRPr="00CF5A8F">
              <w:rPr>
                <w:rFonts w:hint="eastAsia"/>
                <w:b/>
                <w:szCs w:val="21"/>
              </w:rPr>
              <w:t>志成机械</w:t>
            </w:r>
            <w:r w:rsidRPr="00CF5A8F">
              <w:rPr>
                <w:rFonts w:hint="eastAsia"/>
                <w:b/>
                <w:szCs w:val="21"/>
              </w:rPr>
              <w:t>CS-5020</w:t>
            </w:r>
            <w:r w:rsidRPr="00CF5A8F">
              <w:rPr>
                <w:b/>
                <w:szCs w:val="21"/>
              </w:rPr>
              <w:t xml:space="preserve"> </w:t>
            </w:r>
            <w:r w:rsidRPr="00CF5A8F">
              <w:rPr>
                <w:rFonts w:hint="eastAsia"/>
                <w:b/>
                <w:szCs w:val="21"/>
              </w:rPr>
              <w:t>；额度电压：</w:t>
            </w:r>
            <w:r w:rsidRPr="00CF5A8F">
              <w:rPr>
                <w:rFonts w:hint="eastAsia"/>
                <w:b/>
                <w:szCs w:val="21"/>
              </w:rPr>
              <w:t>DC48V</w:t>
            </w:r>
          </w:p>
        </w:tc>
        <w:tc>
          <w:tcPr>
            <w:tcW w:w="1182" w:type="dxa"/>
            <w:vMerge w:val="restart"/>
          </w:tcPr>
          <w:p w:rsidR="00F6679A" w:rsidRDefault="00F6679A" w:rsidP="00F6679A">
            <w:pPr>
              <w:jc w:val="center"/>
            </w:pPr>
            <w:bookmarkStart w:id="0" w:name="_GoBack"/>
            <w:bookmarkEnd w:id="0"/>
          </w:p>
        </w:tc>
        <w:tc>
          <w:tcPr>
            <w:tcW w:w="1307" w:type="dxa"/>
            <w:vMerge w:val="restart"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1.2 </w:t>
            </w:r>
            <w:r>
              <w:rPr>
                <w:rFonts w:hint="eastAsia"/>
                <w:b/>
                <w:szCs w:val="21"/>
              </w:rPr>
              <w:t>双功率：低档</w:t>
            </w:r>
            <w:r>
              <w:rPr>
                <w:rFonts w:hint="eastAsia"/>
                <w:b/>
                <w:szCs w:val="21"/>
              </w:rPr>
              <w:t>250W</w:t>
            </w:r>
            <w:r>
              <w:rPr>
                <w:rFonts w:hint="eastAsia"/>
                <w:b/>
                <w:szCs w:val="21"/>
              </w:rPr>
              <w:t>，高档</w:t>
            </w:r>
            <w:r>
              <w:rPr>
                <w:rFonts w:hint="eastAsia"/>
                <w:b/>
                <w:szCs w:val="21"/>
              </w:rPr>
              <w:t>500W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1.3 </w:t>
            </w:r>
            <w:r>
              <w:rPr>
                <w:rFonts w:hint="eastAsia"/>
                <w:b/>
                <w:szCs w:val="21"/>
              </w:rPr>
              <w:t>最大喷雾量：</w:t>
            </w:r>
            <w:r>
              <w:rPr>
                <w:rFonts w:hint="eastAsia"/>
                <w:b/>
                <w:szCs w:val="21"/>
              </w:rPr>
              <w:t>300ml/min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1.4</w:t>
            </w:r>
            <w:r>
              <w:rPr>
                <w:rFonts w:hint="eastAsia"/>
                <w:b/>
                <w:szCs w:val="21"/>
              </w:rPr>
              <w:t>喷雾粒径：</w:t>
            </w:r>
            <w:r>
              <w:rPr>
                <w:rFonts w:hint="eastAsia"/>
                <w:b/>
                <w:szCs w:val="21"/>
              </w:rPr>
              <w:t>5-100</w:t>
            </w:r>
            <w:r>
              <w:rPr>
                <w:rFonts w:hint="eastAsia"/>
                <w:b/>
                <w:szCs w:val="21"/>
              </w:rPr>
              <w:t>μ</w:t>
            </w:r>
            <w:r>
              <w:rPr>
                <w:rFonts w:hint="eastAsia"/>
                <w:b/>
                <w:szCs w:val="21"/>
              </w:rPr>
              <w:t>m</w:t>
            </w:r>
            <w:r>
              <w:rPr>
                <w:rFonts w:hint="eastAsia"/>
                <w:b/>
                <w:szCs w:val="21"/>
              </w:rPr>
              <w:t>（连续可调）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1.5</w:t>
            </w:r>
            <w:r>
              <w:rPr>
                <w:rFonts w:hint="eastAsia"/>
                <w:b/>
                <w:szCs w:val="21"/>
              </w:rPr>
              <w:t>药箱容积：</w:t>
            </w:r>
            <w:r>
              <w:rPr>
                <w:rFonts w:hint="eastAsia"/>
                <w:b/>
                <w:szCs w:val="21"/>
              </w:rPr>
              <w:t>8L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1.6</w:t>
            </w:r>
            <w:r>
              <w:rPr>
                <w:rFonts w:hint="eastAsia"/>
                <w:b/>
                <w:szCs w:val="21"/>
              </w:rPr>
              <w:t>电池电量：</w:t>
            </w:r>
            <w:r>
              <w:rPr>
                <w:rFonts w:hint="eastAsia"/>
                <w:b/>
                <w:szCs w:val="21"/>
              </w:rPr>
              <w:t>500WH</w:t>
            </w:r>
            <w:r>
              <w:rPr>
                <w:rFonts w:hint="eastAsia"/>
                <w:b/>
                <w:szCs w:val="21"/>
              </w:rPr>
              <w:t>，电池规格：</w:t>
            </w:r>
            <w:r>
              <w:rPr>
                <w:rFonts w:hint="eastAsia"/>
                <w:b/>
                <w:szCs w:val="21"/>
              </w:rPr>
              <w:t>54.6V 10.4AH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1.7</w:t>
            </w:r>
            <w:r>
              <w:rPr>
                <w:rFonts w:hint="eastAsia"/>
                <w:b/>
                <w:szCs w:val="21"/>
              </w:rPr>
              <w:t>电源输入：</w:t>
            </w:r>
            <w:r>
              <w:rPr>
                <w:rFonts w:hint="eastAsia"/>
                <w:b/>
                <w:szCs w:val="21"/>
              </w:rPr>
              <w:t>100-240V 50/60Hz 3.0A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1.8</w:t>
            </w:r>
            <w:r>
              <w:rPr>
                <w:rFonts w:hint="eastAsia"/>
                <w:b/>
                <w:szCs w:val="21"/>
              </w:rPr>
              <w:t>充电器输出：</w:t>
            </w:r>
            <w:r>
              <w:rPr>
                <w:rFonts w:hint="eastAsia"/>
                <w:b/>
                <w:szCs w:val="21"/>
              </w:rPr>
              <w:t>DC54.6V 5.0A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1.9</w:t>
            </w:r>
            <w:r>
              <w:rPr>
                <w:rFonts w:hint="eastAsia"/>
                <w:b/>
                <w:szCs w:val="21"/>
              </w:rPr>
              <w:t>工作温度范围：</w:t>
            </w:r>
            <w:r>
              <w:rPr>
                <w:rFonts w:hint="eastAsia"/>
                <w:b/>
                <w:szCs w:val="21"/>
              </w:rPr>
              <w:t>-30</w:t>
            </w:r>
            <w:r>
              <w:rPr>
                <w:rFonts w:hint="eastAsia"/>
                <w:b/>
                <w:szCs w:val="21"/>
              </w:rPr>
              <w:t>℃</w:t>
            </w:r>
            <w:r>
              <w:rPr>
                <w:rFonts w:hint="eastAsia"/>
                <w:b/>
                <w:szCs w:val="21"/>
              </w:rPr>
              <w:t>-40</w:t>
            </w:r>
            <w:r>
              <w:rPr>
                <w:rFonts w:hint="eastAsia"/>
                <w:b/>
                <w:szCs w:val="21"/>
              </w:rPr>
              <w:t>℃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2.0</w:t>
            </w:r>
            <w:r>
              <w:rPr>
                <w:rFonts w:hint="eastAsia"/>
                <w:b/>
                <w:szCs w:val="21"/>
              </w:rPr>
              <w:t>工作湿度</w:t>
            </w:r>
            <w:r>
              <w:rPr>
                <w:rFonts w:hint="eastAsia"/>
                <w:b/>
                <w:szCs w:val="21"/>
              </w:rPr>
              <w:t xml:space="preserve">:0-85% </w:t>
            </w:r>
            <w:r>
              <w:rPr>
                <w:rFonts w:hint="eastAsia"/>
                <w:b/>
                <w:szCs w:val="21"/>
              </w:rPr>
              <w:t>，声压水平：</w:t>
            </w:r>
            <w:r>
              <w:rPr>
                <w:rFonts w:hint="eastAsia"/>
                <w:b/>
                <w:szCs w:val="21"/>
              </w:rPr>
              <w:t>85dB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2.1</w:t>
            </w:r>
            <w:r>
              <w:rPr>
                <w:rFonts w:hint="eastAsia"/>
                <w:b/>
                <w:szCs w:val="21"/>
              </w:rPr>
              <w:t>整机重量：</w:t>
            </w:r>
            <w:r>
              <w:rPr>
                <w:rFonts w:hint="eastAsia"/>
                <w:b/>
                <w:szCs w:val="21"/>
              </w:rPr>
              <w:t>8KG</w:t>
            </w:r>
            <w:r>
              <w:rPr>
                <w:rFonts w:hint="eastAsia"/>
                <w:b/>
                <w:szCs w:val="21"/>
              </w:rPr>
              <w:t>，包装总重量：</w:t>
            </w:r>
            <w:r>
              <w:rPr>
                <w:rFonts w:hint="eastAsia"/>
                <w:b/>
                <w:szCs w:val="21"/>
              </w:rPr>
              <w:t>10KG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5A4B7A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水箱材质：</w:t>
            </w:r>
            <w:r>
              <w:rPr>
                <w:rFonts w:hint="eastAsia"/>
                <w:b/>
                <w:szCs w:val="21"/>
              </w:rPr>
              <w:t>PE</w:t>
            </w:r>
            <w:r>
              <w:rPr>
                <w:rFonts w:hint="eastAsia"/>
                <w:b/>
                <w:szCs w:val="21"/>
              </w:rPr>
              <w:t>，水阀材质：</w:t>
            </w:r>
            <w:r>
              <w:rPr>
                <w:rFonts w:hint="eastAsia"/>
                <w:b/>
                <w:szCs w:val="21"/>
              </w:rPr>
              <w:t>316L</w:t>
            </w:r>
            <w:r>
              <w:rPr>
                <w:rFonts w:hint="eastAsia"/>
                <w:b/>
                <w:szCs w:val="21"/>
              </w:rPr>
              <w:t>不锈钢，水管材质：</w:t>
            </w:r>
            <w:r>
              <w:rPr>
                <w:rFonts w:hint="eastAsia"/>
                <w:b/>
                <w:szCs w:val="21"/>
              </w:rPr>
              <w:t>PP</w:t>
            </w:r>
            <w:r>
              <w:rPr>
                <w:rFonts w:hint="eastAsia"/>
                <w:b/>
                <w:szCs w:val="21"/>
              </w:rPr>
              <w:t>，喷嘴材质：钛合金，外壳材料：</w:t>
            </w:r>
            <w:r>
              <w:rPr>
                <w:rFonts w:hint="eastAsia"/>
                <w:b/>
                <w:szCs w:val="21"/>
              </w:rPr>
              <w:t>PE+</w:t>
            </w:r>
            <w:r>
              <w:rPr>
                <w:rFonts w:hint="eastAsia"/>
                <w:b/>
                <w:szCs w:val="21"/>
              </w:rPr>
              <w:t>增强尼龙工程塑料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rFonts w:hint="eastAsia"/>
                <w:b/>
                <w:szCs w:val="21"/>
              </w:rPr>
              <w:t>冷轧钢板喷塑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rFonts w:hint="eastAsia"/>
                <w:b/>
                <w:szCs w:val="21"/>
              </w:rPr>
              <w:t>阻燃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静风射程：＞</w:t>
            </w:r>
            <w:r>
              <w:rPr>
                <w:rFonts w:hint="eastAsia"/>
                <w:b/>
                <w:szCs w:val="21"/>
              </w:rPr>
              <w:t>10m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充电时间：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小时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36"/>
        </w:trPr>
        <w:tc>
          <w:tcPr>
            <w:tcW w:w="567" w:type="dxa"/>
            <w:vMerge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44" w:type="dxa"/>
            <w:vAlign w:val="center"/>
          </w:tcPr>
          <w:p w:rsidR="00F6679A" w:rsidRPr="00CF5A8F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.5</w:t>
            </w:r>
            <w:proofErr w:type="gramStart"/>
            <w:r>
              <w:rPr>
                <w:rFonts w:hint="eastAsia"/>
                <w:b/>
                <w:szCs w:val="21"/>
              </w:rPr>
              <w:t>满电工作时间</w:t>
            </w:r>
            <w:proofErr w:type="gramEnd"/>
            <w:r>
              <w:rPr>
                <w:rFonts w:hint="eastAsia"/>
                <w:b/>
                <w:szCs w:val="21"/>
              </w:rPr>
              <w:t>：低档工作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小时，高档工作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小时</w:t>
            </w:r>
          </w:p>
        </w:tc>
        <w:tc>
          <w:tcPr>
            <w:tcW w:w="1182" w:type="dxa"/>
            <w:vMerge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  <w:vMerge/>
          </w:tcPr>
          <w:p w:rsidR="00F6679A" w:rsidRDefault="00F6679A" w:rsidP="00F6679A">
            <w:pPr>
              <w:jc w:val="center"/>
            </w:pPr>
          </w:p>
        </w:tc>
      </w:tr>
      <w:tr w:rsidR="00F6679A" w:rsidTr="00D97DBD">
        <w:trPr>
          <w:trHeight w:val="1381"/>
        </w:trPr>
        <w:tc>
          <w:tcPr>
            <w:tcW w:w="567" w:type="dxa"/>
            <w:vAlign w:val="center"/>
          </w:tcPr>
          <w:p w:rsidR="00F6679A" w:rsidRDefault="00F6679A" w:rsidP="00F667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6679A" w:rsidRPr="00CF5A8F" w:rsidRDefault="00F6679A" w:rsidP="00F6679A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 w:rsidRPr="00CF5A8F">
              <w:rPr>
                <w:rFonts w:ascii="微软雅黑" w:eastAsia="微软雅黑" w:hAnsi="微软雅黑" w:hint="eastAsia"/>
              </w:rPr>
              <w:t>超低容量喷雾器</w:t>
            </w:r>
            <w:r>
              <w:rPr>
                <w:rFonts w:ascii="微软雅黑" w:eastAsia="微软雅黑" w:hAnsi="微软雅黑" w:hint="eastAsia"/>
              </w:rPr>
              <w:t>开关按钮</w:t>
            </w:r>
          </w:p>
        </w:tc>
        <w:tc>
          <w:tcPr>
            <w:tcW w:w="3544" w:type="dxa"/>
            <w:vAlign w:val="center"/>
          </w:tcPr>
          <w:p w:rsidR="00F6679A" w:rsidRDefault="00F6679A" w:rsidP="00F6679A"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 xml:space="preserve">.1 </w:t>
            </w:r>
            <w:r>
              <w:rPr>
                <w:rFonts w:hint="eastAsia"/>
                <w:b/>
                <w:szCs w:val="21"/>
              </w:rPr>
              <w:t>与货物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超低容量喷雾器相配套的开关按钮</w:t>
            </w:r>
          </w:p>
        </w:tc>
        <w:tc>
          <w:tcPr>
            <w:tcW w:w="1182" w:type="dxa"/>
          </w:tcPr>
          <w:p w:rsidR="00F6679A" w:rsidRDefault="00F6679A" w:rsidP="00F6679A">
            <w:pPr>
              <w:jc w:val="center"/>
            </w:pPr>
          </w:p>
        </w:tc>
        <w:tc>
          <w:tcPr>
            <w:tcW w:w="1307" w:type="dxa"/>
          </w:tcPr>
          <w:p w:rsidR="00F6679A" w:rsidRDefault="00F6679A" w:rsidP="00F6679A">
            <w:pPr>
              <w:jc w:val="center"/>
            </w:pPr>
          </w:p>
        </w:tc>
      </w:tr>
    </w:tbl>
    <w:p w:rsidR="00FC216E" w:rsidRPr="002C61CB" w:rsidRDefault="00FC216E" w:rsidP="00FC216E"/>
    <w:p w:rsidR="008B3080" w:rsidRDefault="00FD1B85"/>
    <w:sectPr w:rsidR="008B3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85" w:rsidRDefault="00FD1B85" w:rsidP="00FC216E">
      <w:r>
        <w:separator/>
      </w:r>
    </w:p>
  </w:endnote>
  <w:endnote w:type="continuationSeparator" w:id="0">
    <w:p w:rsidR="00FD1B85" w:rsidRDefault="00FD1B85" w:rsidP="00F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85" w:rsidRDefault="00FD1B85" w:rsidP="00FC216E">
      <w:r>
        <w:separator/>
      </w:r>
    </w:p>
  </w:footnote>
  <w:footnote w:type="continuationSeparator" w:id="0">
    <w:p w:rsidR="00FD1B85" w:rsidRDefault="00FD1B85" w:rsidP="00FC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5B"/>
    <w:rsid w:val="001D255B"/>
    <w:rsid w:val="002C61CB"/>
    <w:rsid w:val="003F106F"/>
    <w:rsid w:val="004D770A"/>
    <w:rsid w:val="005A4B7A"/>
    <w:rsid w:val="00A04F71"/>
    <w:rsid w:val="00BF227F"/>
    <w:rsid w:val="00C84D24"/>
    <w:rsid w:val="00D97DBD"/>
    <w:rsid w:val="00DA1D1D"/>
    <w:rsid w:val="00F6679A"/>
    <w:rsid w:val="00FC216E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3420C"/>
  <w15:chartTrackingRefBased/>
  <w15:docId w15:val="{35817D9E-5AF8-4761-9AEA-6EF65208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16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0"/>
    <w:qFormat/>
    <w:rsid w:val="00F6679A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16E"/>
    <w:rPr>
      <w:sz w:val="18"/>
      <w:szCs w:val="18"/>
    </w:rPr>
  </w:style>
  <w:style w:type="table" w:styleId="a7">
    <w:name w:val="Table Grid"/>
    <w:basedOn w:val="a1"/>
    <w:uiPriority w:val="59"/>
    <w:qFormat/>
    <w:rsid w:val="00FC2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F6679A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F6679A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79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Chris</cp:lastModifiedBy>
  <cp:revision>12</cp:revision>
  <dcterms:created xsi:type="dcterms:W3CDTF">2022-07-22T07:53:00Z</dcterms:created>
  <dcterms:modified xsi:type="dcterms:W3CDTF">2022-09-20T09:37:00Z</dcterms:modified>
</cp:coreProperties>
</file>