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24"/>
        </w:rPr>
      </w:pPr>
      <w:r>
        <w:rPr>
          <w:rFonts w:hint="eastAsia"/>
        </w:rPr>
        <w:t xml:space="preserve">附件二 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技术条款偏离情况表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所有条款为不可负偏离条款，否则废标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。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6875"/>
        <w:gridCol w:w="618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63" w:type="pc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4013" w:type="pct"/>
            <w:vAlign w:val="center"/>
          </w:tcPr>
          <w:p>
            <w:pPr>
              <w:ind w:left="210" w:leftChars="1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招标技术条款</w:t>
            </w:r>
          </w:p>
        </w:tc>
        <w:tc>
          <w:tcPr>
            <w:tcW w:w="361" w:type="pct"/>
            <w:vAlign w:val="center"/>
          </w:tcPr>
          <w:p>
            <w:pPr>
              <w:ind w:left="210" w:leftChars="1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投标技术条款</w:t>
            </w:r>
          </w:p>
        </w:tc>
        <w:tc>
          <w:tcPr>
            <w:tcW w:w="361" w:type="pct"/>
            <w:vAlign w:val="center"/>
          </w:tcPr>
          <w:p>
            <w:pPr>
              <w:ind w:left="210" w:leftChars="1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26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013" w:type="pct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 w:val="20"/>
                <w:szCs w:val="21"/>
                <w:lang w:val="en-US" w:eastAsia="zh-CN"/>
              </w:rPr>
              <w:t>两边门前均方便停车</w:t>
            </w:r>
          </w:p>
        </w:tc>
        <w:tc>
          <w:tcPr>
            <w:tcW w:w="361" w:type="pc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26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013" w:type="pct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bCs/>
                <w:kern w:val="0"/>
                <w:sz w:val="20"/>
                <w:szCs w:val="21"/>
                <w:lang w:val="en-US" w:eastAsia="zh-CN"/>
              </w:rPr>
              <w:t>需包含屋内多余杂物清走</w:t>
            </w:r>
          </w:p>
        </w:tc>
        <w:tc>
          <w:tcPr>
            <w:tcW w:w="361" w:type="pc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6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13" w:type="pct"/>
            <w:vAlign w:val="center"/>
          </w:tcPr>
          <w:p>
            <w:pPr>
              <w:spacing w:line="360" w:lineRule="auto"/>
              <w:jc w:val="left"/>
              <w:rPr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bCs/>
                <w:kern w:val="0"/>
                <w:sz w:val="20"/>
                <w:szCs w:val="21"/>
              </w:rPr>
              <w:t>家具使用已有6至7年时间，该项目的搬运服务费用中应包含相关耗材费用（即所有家具安装配件的费用），如床架螺丝等，若有老化的排水管，供应商需进行更换，热水器水管现为正常，搬运时需做好保护，若有需要更换时，则进行更换，不含空调配件费用。</w:t>
            </w:r>
          </w:p>
        </w:tc>
        <w:tc>
          <w:tcPr>
            <w:tcW w:w="361" w:type="pc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9" w:hRule="atLeast"/>
        </w:trPr>
        <w:tc>
          <w:tcPr>
            <w:tcW w:w="26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13" w:type="pct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bCs/>
                <w:kern w:val="0"/>
                <w:sz w:val="20"/>
                <w:szCs w:val="21"/>
              </w:rPr>
              <w:t>搬运时轻拿轻放，保证物品不被损坏，洗衣机、热水器、空调需拆运装，冰箱需拆运不需安装，空调约1匹左右，最大不超过1.5匹，所有空调均在4楼及以上位置，所有洗衣机均为波轮洗衣机，具体明细详见以下表格：</w:t>
            </w:r>
          </w:p>
          <w:tbl>
            <w:tblPr>
              <w:tblStyle w:val="7"/>
              <w:tblW w:w="6798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1"/>
              <w:gridCol w:w="1751"/>
              <w:gridCol w:w="404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9" w:hRule="atLeast"/>
                <w:jc w:val="center"/>
              </w:trPr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服务项目名称</w:t>
                  </w:r>
                </w:p>
              </w:tc>
              <w:tc>
                <w:tcPr>
                  <w:tcW w:w="41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服务内容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3" w:hRule="atLeast"/>
                <w:jc w:val="center"/>
              </w:trPr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东明公寓家具、电器搬运</w:t>
                  </w:r>
                </w:p>
              </w:tc>
              <w:tc>
                <w:tcPr>
                  <w:tcW w:w="41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将东明公寓房内电器搬至安居澜庭指定房内（距离约6公里），两边均有电梯。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1.电热水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器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*15（拆运打包，不需要安装）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2.洗衣机*12（拆装运）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3.床*5（拆装运）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4.床垫*5（装运）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上床下桌（含衣柜）*12（拆装运）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6.桌子*5（拆装运）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7.椅子*11（装运）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8.油烟机*1（拆除清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走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9.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1.5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匹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及以下的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空调*14（拆装运洗加雪种）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10.衣柜*6（拆装运）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ind w:left="0" w:leftChars="0" w:firstLine="0" w:firstLineChars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11.沙发*1（清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走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65" w:hRule="atLeast"/>
                <w:jc w:val="center"/>
              </w:trPr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和润家园家具、电器搬运</w:t>
                  </w:r>
                </w:p>
              </w:tc>
              <w:tc>
                <w:tcPr>
                  <w:tcW w:w="41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将和润家园房内电器搬至安居澜庭指定房内（距离约6.5公里），两边均有电梯。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1.衣柜*3（拆装运）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2.桌子*1（拆装运）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3.沙发*1（装运）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4.茶几*1（装运）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5.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燃气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热水器*5（拆装运）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6.波轮洗衣机*6（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拆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装运）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7.窗帘*20（窗帘杆不需要拆，窗帘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拆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装运）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8.微波炉*1（装运）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9.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1.5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匹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及以下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空调*21（拆装运洗加雪种）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10.冰箱*6（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拆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运）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11.床*1（拆装运）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12.烟灶套装*1（装运）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3" w:hRule="atLeast"/>
                <w:jc w:val="center"/>
              </w:trPr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福盈中央山家具、电器搬运</w:t>
                  </w:r>
                </w:p>
              </w:tc>
              <w:tc>
                <w:tcPr>
                  <w:tcW w:w="41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将福盈中央山房内电器搬至安居澜庭指定房内（距离约8公里），两边均有电梯。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1.衣柜*26（拆装运）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2.油烟机*12（拆运，不需要安装）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3.燃气灶*12（拆运，不需要安装）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4.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燃气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热水器*12（拆装运）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5.波轮洗衣机*12（拆装运）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6.沙发*8（装运）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7.茶几*6（装运）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8.床垫*35（装运）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9.床*28（拆装运）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10.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1.5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匹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及以下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空调*33（拆装运洗加雪种）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4" w:hRule="atLeast"/>
                <w:jc w:val="center"/>
              </w:trPr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7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安居澜庭家具、电器安装</w:t>
                  </w:r>
                </w:p>
              </w:tc>
              <w:tc>
                <w:tcPr>
                  <w:tcW w:w="41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设施设备已在安居澜庭房间中，只需要安装。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燃气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热水器*6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2.床*3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3. 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1.5匹及以下的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空调*3</w:t>
                  </w:r>
                </w:p>
              </w:tc>
            </w:tr>
          </w:tbl>
          <w:p>
            <w:pPr>
              <w:spacing w:line="360" w:lineRule="auto"/>
              <w:jc w:val="left"/>
              <w:rPr>
                <w:rFonts w:hint="eastAsia"/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bCs/>
                <w:kern w:val="0"/>
                <w:sz w:val="20"/>
                <w:szCs w:val="21"/>
              </w:rPr>
              <w:t>注：拆装运指：“拆”是指在原地方拆除、拆卸，“运”指搬运、运输，“装”就是在新地方（安居澜庭）安装好。洗衣机要求拆装运，即“拆”就是在原地方把插头拔掉（洗衣机根据实际情况决定是否拆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kern w:val="0"/>
                <w:sz w:val="20"/>
                <w:szCs w:val="21"/>
              </w:rPr>
              <w:t>除排水管），“运”指搬运、运输，“装”就是到安居澜庭后把插头再插回去（根据实际情况决定是否安装排水管），冰箱因搬运后需要放置至少4小时方能通电，故冰箱只需拆运，即“拆”为在原地方把电源插头拔掉，“运”为搬运、运输。不需要在新地方接入电源及其他安装。</w:t>
            </w:r>
          </w:p>
        </w:tc>
        <w:tc>
          <w:tcPr>
            <w:tcW w:w="361" w:type="pc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61" w:type="pct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943D46"/>
    <w:multiLevelType w:val="singleLevel"/>
    <w:tmpl w:val="D9943D46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yNDBhNzNiZDE1NzEwNDFhM2QwOGQ1ZjY1ODdlMzUifQ=="/>
  </w:docVars>
  <w:rsids>
    <w:rsidRoot w:val="001D255B"/>
    <w:rsid w:val="000A6E20"/>
    <w:rsid w:val="001379EE"/>
    <w:rsid w:val="00180295"/>
    <w:rsid w:val="0018113F"/>
    <w:rsid w:val="001D255B"/>
    <w:rsid w:val="001E49A2"/>
    <w:rsid w:val="002C61CB"/>
    <w:rsid w:val="003F106F"/>
    <w:rsid w:val="004052AC"/>
    <w:rsid w:val="004D770A"/>
    <w:rsid w:val="004E604E"/>
    <w:rsid w:val="00513985"/>
    <w:rsid w:val="005313C6"/>
    <w:rsid w:val="00554C94"/>
    <w:rsid w:val="005A4B7A"/>
    <w:rsid w:val="007402B5"/>
    <w:rsid w:val="007C5FDD"/>
    <w:rsid w:val="00877FB7"/>
    <w:rsid w:val="00901EA0"/>
    <w:rsid w:val="00964E31"/>
    <w:rsid w:val="0097739D"/>
    <w:rsid w:val="00A04F71"/>
    <w:rsid w:val="00A262F7"/>
    <w:rsid w:val="00B96210"/>
    <w:rsid w:val="00BF227F"/>
    <w:rsid w:val="00C84D24"/>
    <w:rsid w:val="00CE75BA"/>
    <w:rsid w:val="00D97DBD"/>
    <w:rsid w:val="00DA1D1D"/>
    <w:rsid w:val="00E23A26"/>
    <w:rsid w:val="00F6679A"/>
    <w:rsid w:val="00FC216E"/>
    <w:rsid w:val="00FD1B85"/>
    <w:rsid w:val="0F67596B"/>
    <w:rsid w:val="202A7630"/>
    <w:rsid w:val="32D7466C"/>
    <w:rsid w:val="42B644A7"/>
    <w:rsid w:val="49582023"/>
    <w:rsid w:val="669E2BEE"/>
    <w:rsid w:val="6897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4"/>
    <w:link w:val="12"/>
    <w:autoRedefine/>
    <w:qFormat/>
    <w:uiPriority w:val="0"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bCs w:val="0"/>
      <w:kern w:val="0"/>
      <w:sz w:val="24"/>
      <w:szCs w:val="20"/>
    </w:rPr>
  </w:style>
  <w:style w:type="paragraph" w:styleId="3">
    <w:name w:val="heading 3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4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标题 2 字符"/>
    <w:basedOn w:val="9"/>
    <w:link w:val="2"/>
    <w:autoRedefine/>
    <w:qFormat/>
    <w:uiPriority w:val="0"/>
    <w:rPr>
      <w:rFonts w:ascii="宋体" w:hAnsi="宋体" w:eastAsia="宋体" w:cs="Times New Roman"/>
      <w:b/>
      <w:kern w:val="0"/>
      <w:sz w:val="24"/>
      <w:szCs w:val="20"/>
    </w:rPr>
  </w:style>
  <w:style w:type="character" w:customStyle="1" w:styleId="13">
    <w:name w:val="标题 3 字符"/>
    <w:basedOn w:val="9"/>
    <w:link w:val="3"/>
    <w:autoRedefine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4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1070</Words>
  <Characters>1174</Characters>
  <Lines>3</Lines>
  <Paragraphs>1</Paragraphs>
  <TotalTime>1</TotalTime>
  <ScaleCrop>false</ScaleCrop>
  <LinksUpToDate>false</LinksUpToDate>
  <CharactersWithSpaces>1182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2022-07-22T07:53:00Z</dcterms:created>
  <dc:creator>Chilan</dc:creator>
  <cp:lastModifiedBy>胖点可爱</cp:lastModifiedBy>
  <dcterms:modified xsi:type="dcterms:W3CDTF">2024-05-17T07:09:33Z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FAAD2754C9584FB99226D886A3E59540_12</vt:lpwstr>
  </property>
</Properties>
</file>