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DEB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2016年6月，深圳市政府与中山大学签署《共建中山大学附属第七医院协议》，中山七院应运而生，将中大医科最优质的医疗资源平移到深圳。</w:t>
      </w:r>
    </w:p>
    <w:p w14:paraId="7AD5806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2018年5月11日，中山七院一期正式开业，开放床位780张。医院开放运营后，医教研管文高效协同发展。</w:t>
      </w:r>
    </w:p>
    <w:p w14:paraId="739C9E7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医院一二期项目总用地面积约233,637.65平方米，规划总床位数4000张，现已开设56个临床科室、16个平台科室、1个社区医院（玉塘社区医院）、1个社康服务站（中山大学深圳校区社区健康服务站）。</w:t>
      </w:r>
    </w:p>
    <w:p w14:paraId="48DE6FDF">
      <w:pPr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坚持“三高”建设 共启百年新篇</w:t>
      </w:r>
    </w:p>
    <w:p w14:paraId="0DE6C648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D9D9D9" w:themeColor="background1" w:themeShade="D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深圳市政府按照“高起点规划、高标准设计、高质量建设”要求，投资建设中山七院二期项目。中山七院与中山大学深圳校区同步谋划、相距1.5公里。医院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二期紧邻一期，位于深圳市光明区圳园路628号东侧，南侧是光明小镇欢乐田园，西侧光侨路设有地铁6号线支线圳美站。</w:t>
      </w:r>
    </w:p>
    <w:p w14:paraId="4FDC200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在政府和社会各界的大力支持下，2021年9月中山七院二期项目正式开工；2024年2月，项目主体结构封顶；计划2025年内投入运营。</w:t>
      </w:r>
    </w:p>
    <w:p w14:paraId="222507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二期开放运营是中山七院发展的重要里程碑。与一般新建医院不同，中山七院背后是拥有156年文化底蕴的中大医科和9家实力雄厚的附属医院，在人才培养、教学体系、科学研究、文化涵育等方面独具优势。</w:t>
      </w:r>
    </w:p>
    <w:p w14:paraId="6DE5738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七院二期医疗布局根据学科需求相似性和人体系统关联性，开创性采用多中心、分组团布局模式，以“6+1”的组团分布布局为基础，以“绿色医院”规划理念为核心，借助智慧化手段，“一站式”解决患者需求，实现“让报告多跑腿，让患者少走路”。</w:t>
      </w:r>
    </w:p>
    <w:p w14:paraId="29A9CB4A">
      <w:pPr>
        <w:spacing w:after="312" w:afterLines="10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在设计上，医院二期延续了中大深圳校区“凤引九雏”的总体规划理念，以“雏凤清声”为主题，采用中山红为主色调，从中山大学历史建筑中提取柱廊元素，运用传统开间比例划分，贯穿其中。</w:t>
      </w:r>
    </w:p>
    <w:p w14:paraId="1FFE4C90">
      <w:pPr>
        <w:spacing w:after="312" w:afterLines="10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传承中山大学医科“医病医身医心，救人救国救世”的大医精神，二期中轴布局中山雕像与院史馆。北侧科研主入口布置柯麟雕像，倡导“崇尚医德、端正学风”。建筑引入屋顶花园、下沉庭院，结合自然采光与通风，融入岭南园林文化，打造疗愈环境。</w:t>
      </w:r>
    </w:p>
    <w:p w14:paraId="1EA625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全新的中山七院，将立足深圳，服务</w:t>
      </w:r>
      <w:r>
        <w:fldChar w:fldCharType="begin"/>
      </w:r>
      <w:r>
        <w:instrText xml:space="preserve"> HYPERLINK "https://baike.baidu.com/item/%E7%B2%A4%E6%B8%AF%E6%BE%B3/4036013?fromModule=lemma_inlink"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粤港澳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大湾区，辐射</w:t>
      </w:r>
      <w:r>
        <w:fldChar w:fldCharType="begin"/>
      </w:r>
      <w:r>
        <w:instrText xml:space="preserve"> HYPERLINK "https://baike.baidu.com/item/%E4%B8%9C%E5%8D%97%E4%BA%9A/390261?fromModule=lemma_inlink"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东南亚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及“</w:t>
      </w:r>
      <w:r>
        <w:fldChar w:fldCharType="begin"/>
      </w:r>
      <w:r>
        <w:instrText xml:space="preserve"> HYPERLINK "https://baike.baidu.com/item/%E4%B8%80%E5%B8%A6%E4%B8%80%E8%B7%AF/13132427?fromModule=lemma_inlink" \t "_blank"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一带一路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”沿线国家，奋力打造人文型、智慧型、创新型、研究型国家高水平综合性医院。</w:t>
      </w:r>
    </w:p>
    <w:p w14:paraId="3A619C9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8E2163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90"/>
    <w:rsid w:val="00184F90"/>
    <w:rsid w:val="00A91992"/>
    <w:rsid w:val="00F129FF"/>
    <w:rsid w:val="015754F6"/>
    <w:rsid w:val="02796457"/>
    <w:rsid w:val="04213FA7"/>
    <w:rsid w:val="04BC5D9C"/>
    <w:rsid w:val="06085010"/>
    <w:rsid w:val="07706E6E"/>
    <w:rsid w:val="08C2594B"/>
    <w:rsid w:val="0D817B82"/>
    <w:rsid w:val="0D8633EB"/>
    <w:rsid w:val="0EBB49F9"/>
    <w:rsid w:val="0EC87A33"/>
    <w:rsid w:val="10280789"/>
    <w:rsid w:val="10614712"/>
    <w:rsid w:val="10637A13"/>
    <w:rsid w:val="11154555"/>
    <w:rsid w:val="121D4E7B"/>
    <w:rsid w:val="153449D3"/>
    <w:rsid w:val="16B54D41"/>
    <w:rsid w:val="194F441F"/>
    <w:rsid w:val="19D83569"/>
    <w:rsid w:val="1A045DC3"/>
    <w:rsid w:val="1BE4346A"/>
    <w:rsid w:val="1D0C42FA"/>
    <w:rsid w:val="1E6A7296"/>
    <w:rsid w:val="1F4B7438"/>
    <w:rsid w:val="211576A5"/>
    <w:rsid w:val="217A4CFC"/>
    <w:rsid w:val="22401F54"/>
    <w:rsid w:val="235B5672"/>
    <w:rsid w:val="25952D9C"/>
    <w:rsid w:val="25A8619C"/>
    <w:rsid w:val="26821B28"/>
    <w:rsid w:val="28E868B0"/>
    <w:rsid w:val="2A0857CE"/>
    <w:rsid w:val="2B54647E"/>
    <w:rsid w:val="2C05667F"/>
    <w:rsid w:val="2C1F6A8C"/>
    <w:rsid w:val="2CC34063"/>
    <w:rsid w:val="2D0F08AF"/>
    <w:rsid w:val="2D401748"/>
    <w:rsid w:val="2F3F11F4"/>
    <w:rsid w:val="2F5F3B6A"/>
    <w:rsid w:val="3062163D"/>
    <w:rsid w:val="314B0464"/>
    <w:rsid w:val="323C7C18"/>
    <w:rsid w:val="332D4643"/>
    <w:rsid w:val="33816A21"/>
    <w:rsid w:val="3528102E"/>
    <w:rsid w:val="359F29EC"/>
    <w:rsid w:val="39087B2C"/>
    <w:rsid w:val="3A8F71B3"/>
    <w:rsid w:val="3EC62D97"/>
    <w:rsid w:val="3FB947C4"/>
    <w:rsid w:val="40A43CD7"/>
    <w:rsid w:val="40D07EFD"/>
    <w:rsid w:val="435F38DF"/>
    <w:rsid w:val="45B222C8"/>
    <w:rsid w:val="45B778DE"/>
    <w:rsid w:val="45F11042"/>
    <w:rsid w:val="47EF7803"/>
    <w:rsid w:val="491868E5"/>
    <w:rsid w:val="49DC3DB7"/>
    <w:rsid w:val="4D5A74CD"/>
    <w:rsid w:val="4DD92AE7"/>
    <w:rsid w:val="4EAC1FAA"/>
    <w:rsid w:val="4EC92B5C"/>
    <w:rsid w:val="4F473A81"/>
    <w:rsid w:val="4F4977F9"/>
    <w:rsid w:val="505E5526"/>
    <w:rsid w:val="51BA5CE9"/>
    <w:rsid w:val="524D7600"/>
    <w:rsid w:val="52720E14"/>
    <w:rsid w:val="5302663C"/>
    <w:rsid w:val="53456529"/>
    <w:rsid w:val="53933C38"/>
    <w:rsid w:val="54316AAD"/>
    <w:rsid w:val="54B3782F"/>
    <w:rsid w:val="55774994"/>
    <w:rsid w:val="55D87B28"/>
    <w:rsid w:val="5A3A1838"/>
    <w:rsid w:val="5BB4249E"/>
    <w:rsid w:val="5E114D05"/>
    <w:rsid w:val="5ECA1FD8"/>
    <w:rsid w:val="60367925"/>
    <w:rsid w:val="60E66BCE"/>
    <w:rsid w:val="61B01CC9"/>
    <w:rsid w:val="628E106E"/>
    <w:rsid w:val="639B1D5B"/>
    <w:rsid w:val="63B30A2E"/>
    <w:rsid w:val="63B91136"/>
    <w:rsid w:val="65636C5C"/>
    <w:rsid w:val="66A51361"/>
    <w:rsid w:val="66E63727"/>
    <w:rsid w:val="67D23971"/>
    <w:rsid w:val="6C4909E0"/>
    <w:rsid w:val="6C77379F"/>
    <w:rsid w:val="6C90660F"/>
    <w:rsid w:val="6EB5235D"/>
    <w:rsid w:val="6EB81E4D"/>
    <w:rsid w:val="70122199"/>
    <w:rsid w:val="712612F0"/>
    <w:rsid w:val="72456BE3"/>
    <w:rsid w:val="74E054E2"/>
    <w:rsid w:val="753F0BD2"/>
    <w:rsid w:val="76200A04"/>
    <w:rsid w:val="76341A18"/>
    <w:rsid w:val="76C23869"/>
    <w:rsid w:val="778E7BEF"/>
    <w:rsid w:val="779C0BBC"/>
    <w:rsid w:val="7AD74BFC"/>
    <w:rsid w:val="7B2014A6"/>
    <w:rsid w:val="7BA960CC"/>
    <w:rsid w:val="7C786539"/>
    <w:rsid w:val="7C7B2E38"/>
    <w:rsid w:val="7C8302D4"/>
    <w:rsid w:val="7CEA58C8"/>
    <w:rsid w:val="7D185A54"/>
    <w:rsid w:val="7DCC321F"/>
    <w:rsid w:val="7FC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912</Characters>
  <Lines>9</Lines>
  <Paragraphs>2</Paragraphs>
  <TotalTime>9</TotalTime>
  <ScaleCrop>false</ScaleCrop>
  <LinksUpToDate>false</LinksUpToDate>
  <CharactersWithSpaces>913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2025-10-23T03:23:00Z</dcterms:created>
  <dc:creator>msi</dc:creator>
  <cp:lastModifiedBy>TX</cp:lastModifiedBy>
  <dcterms:modified xsi:type="dcterms:W3CDTF">2025-10-24T00:49:08Z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eyJoZGlkIjoiMmE5MTE2MjM0NDAyMDc4ZDYzY2MyYTZiOTRmZmY0MGQiLCJ1c2VySWQiOiI1MzE2NzE2OTYifQ==</vt:lpwstr>
  </property>
  <property fmtid="{D5CDD505-2E9C-101B-9397-08002B2CF9AE}" pid="4" name="ICV">
    <vt:lpwstr>D5ED9B6BEBCF4E5CADF49935368ACF5B_12</vt:lpwstr>
  </property>
</Properties>
</file>