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51EEA">
      <w:pPr>
        <w:spacing w:before="312" w:beforeLines="100"/>
        <w:jc w:val="center"/>
        <w:rPr>
          <w:rFonts w:hint="eastAsia" w:ascii="方正小标宋简体" w:hAnsi="仿宋" w:eastAsia="方正小标宋简体"/>
          <w:b/>
          <w:sz w:val="40"/>
          <w:szCs w:val="32"/>
        </w:rPr>
      </w:pPr>
      <w:r>
        <w:rPr>
          <w:rFonts w:hint="eastAsia" w:ascii="方正小标宋简体" w:hAnsi="仿宋" w:eastAsia="方正小标宋简体"/>
          <w:b/>
          <w:sz w:val="40"/>
          <w:szCs w:val="32"/>
        </w:rPr>
        <w:t>2025年度广东省科学技术奖提名公示内容（科技进步奖）</w:t>
      </w:r>
    </w:p>
    <w:p w14:paraId="0EBFE4DB">
      <w:pPr>
        <w:spacing w:before="312" w:beforeLines="100" w:line="540" w:lineRule="exact"/>
        <w:rPr>
          <w:rFonts w:hint="eastAsia" w:ascii="黑体" w:hAnsi="黑体" w:eastAsia="黑体"/>
          <w:b/>
          <w:sz w:val="32"/>
          <w:szCs w:val="32"/>
        </w:rPr>
      </w:pPr>
      <w:r>
        <w:rPr>
          <w:rFonts w:hint="eastAsia" w:ascii="黑体" w:hAnsi="黑体" w:eastAsia="黑体"/>
          <w:b/>
          <w:sz w:val="32"/>
          <w:szCs w:val="32"/>
        </w:rPr>
        <w:t>一、项目名称</w:t>
      </w:r>
    </w:p>
    <w:p w14:paraId="30B901AB">
      <w:pPr>
        <w:spacing w:before="312" w:beforeLines="100" w:line="540" w:lineRule="exact"/>
        <w:rPr>
          <w:rFonts w:hint="eastAsia" w:ascii="黑体" w:hAnsi="黑体" w:eastAsia="黑体"/>
          <w:b w:val="0"/>
          <w:bCs/>
          <w:sz w:val="32"/>
          <w:szCs w:val="32"/>
        </w:rPr>
      </w:pPr>
      <w:r>
        <w:rPr>
          <w:rFonts w:hint="eastAsia" w:ascii="黑体" w:hAnsi="黑体" w:eastAsia="黑体"/>
          <w:b w:val="0"/>
          <w:bCs/>
          <w:sz w:val="32"/>
          <w:szCs w:val="32"/>
        </w:rPr>
        <w:t>脊柱退变性疾病精准诊疗关键技术的创新与推广应用</w:t>
      </w:r>
      <w:bookmarkStart w:id="0" w:name="OLE_LINK4"/>
    </w:p>
    <w:p w14:paraId="19FCECCE">
      <w:pPr>
        <w:spacing w:before="312" w:beforeLines="100" w:line="540" w:lineRule="exact"/>
        <w:rPr>
          <w:rFonts w:hint="eastAsia" w:ascii="黑体" w:hAnsi="黑体" w:eastAsia="黑体"/>
          <w:b/>
          <w:sz w:val="32"/>
          <w:szCs w:val="32"/>
        </w:rPr>
      </w:pPr>
      <w:r>
        <w:rPr>
          <w:rFonts w:hint="eastAsia" w:ascii="黑体" w:hAnsi="黑体" w:eastAsia="黑体"/>
          <w:sz w:val="32"/>
          <w:szCs w:val="32"/>
        </w:rPr>
        <w:t>二、</w:t>
      </w:r>
      <w:r>
        <w:rPr>
          <w:rFonts w:hint="eastAsia" w:ascii="黑体" w:hAnsi="黑体" w:eastAsia="黑体"/>
          <w:b/>
          <w:sz w:val="32"/>
          <w:szCs w:val="32"/>
        </w:rPr>
        <w:t>提名单位/提名专家（工作单位）</w:t>
      </w:r>
    </w:p>
    <w:bookmarkEnd w:id="0"/>
    <w:p w14:paraId="0D021592">
      <w:pPr>
        <w:spacing w:before="312" w:beforeLines="100"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广东省卫健委</w:t>
      </w:r>
    </w:p>
    <w:p w14:paraId="59054CE5">
      <w:pPr>
        <w:spacing w:before="312" w:beforeLines="100" w:line="540" w:lineRule="exact"/>
        <w:rPr>
          <w:rFonts w:hint="eastAsia" w:ascii="黑体" w:hAnsi="黑体" w:eastAsia="黑体"/>
          <w:b/>
          <w:sz w:val="32"/>
          <w:szCs w:val="32"/>
        </w:rPr>
      </w:pPr>
      <w:r>
        <w:rPr>
          <w:rFonts w:hint="eastAsia" w:ascii="黑体" w:hAnsi="黑体" w:eastAsia="黑体"/>
          <w:b/>
          <w:sz w:val="32"/>
          <w:szCs w:val="32"/>
        </w:rPr>
        <w:t>三、主要知识产权和标准规范等目录</w:t>
      </w:r>
    </w:p>
    <w:tbl>
      <w:tblPr>
        <w:tblStyle w:val="7"/>
        <w:tblW w:w="999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560"/>
        <w:gridCol w:w="795"/>
        <w:gridCol w:w="850"/>
        <w:gridCol w:w="906"/>
        <w:gridCol w:w="992"/>
        <w:gridCol w:w="1560"/>
        <w:gridCol w:w="1559"/>
        <w:gridCol w:w="880"/>
      </w:tblGrid>
      <w:tr w14:paraId="619086D4">
        <w:trPr>
          <w:trHeight w:val="510" w:hRule="atLeast"/>
          <w:jc w:val="center"/>
        </w:trPr>
        <w:tc>
          <w:tcPr>
            <w:tcW w:w="891" w:type="dxa"/>
            <w:vAlign w:val="center"/>
          </w:tcPr>
          <w:p w14:paraId="3B63CFB9">
            <w:pPr>
              <w:spacing w:line="280" w:lineRule="exact"/>
              <w:jc w:val="center"/>
              <w:rPr>
                <w:rFonts w:ascii="Times New Roman" w:hAnsi="Times New Roman" w:eastAsia="宋体" w:cs="Times New Roman"/>
                <w:b/>
                <w:szCs w:val="21"/>
              </w:rPr>
            </w:pPr>
            <w:r>
              <w:rPr>
                <w:rFonts w:ascii="Times New Roman" w:hAnsi="Times New Roman" w:eastAsia="宋体" w:cs="Times New Roman"/>
                <w:b/>
                <w:szCs w:val="21"/>
              </w:rPr>
              <w:t>知识产权</w:t>
            </w:r>
            <w:r>
              <w:rPr>
                <w:rFonts w:hint="eastAsia" w:ascii="Times New Roman" w:hAnsi="Times New Roman" w:eastAsia="宋体" w:cs="Times New Roman"/>
                <w:b/>
                <w:szCs w:val="21"/>
              </w:rPr>
              <w:t>（标准）</w:t>
            </w:r>
            <w:r>
              <w:rPr>
                <w:rFonts w:ascii="Times New Roman" w:hAnsi="Times New Roman" w:eastAsia="宋体" w:cs="Times New Roman"/>
                <w:b/>
                <w:szCs w:val="21"/>
              </w:rPr>
              <w:t>类别</w:t>
            </w:r>
          </w:p>
        </w:tc>
        <w:tc>
          <w:tcPr>
            <w:tcW w:w="1560" w:type="dxa"/>
            <w:vAlign w:val="center"/>
          </w:tcPr>
          <w:p w14:paraId="7F24C093">
            <w:pPr>
              <w:spacing w:line="280" w:lineRule="exact"/>
              <w:jc w:val="center"/>
              <w:rPr>
                <w:rFonts w:ascii="Times New Roman" w:hAnsi="Times New Roman" w:eastAsia="宋体" w:cs="Times New Roman"/>
                <w:b/>
                <w:szCs w:val="21"/>
              </w:rPr>
            </w:pPr>
            <w:r>
              <w:rPr>
                <w:rFonts w:ascii="Times New Roman" w:hAnsi="Times New Roman" w:eastAsia="宋体" w:cs="Times New Roman"/>
                <w:b/>
                <w:szCs w:val="21"/>
              </w:rPr>
              <w:t>知识产权</w:t>
            </w:r>
            <w:r>
              <w:rPr>
                <w:rFonts w:hint="eastAsia" w:ascii="Times New Roman" w:hAnsi="Times New Roman" w:eastAsia="宋体" w:cs="Times New Roman"/>
                <w:b/>
                <w:szCs w:val="21"/>
              </w:rPr>
              <w:t>（标准）</w:t>
            </w:r>
            <w:r>
              <w:rPr>
                <w:rFonts w:ascii="Times New Roman" w:hAnsi="Times New Roman" w:eastAsia="宋体" w:cs="Times New Roman"/>
                <w:b/>
                <w:szCs w:val="21"/>
              </w:rPr>
              <w:t>具体名称</w:t>
            </w:r>
          </w:p>
        </w:tc>
        <w:tc>
          <w:tcPr>
            <w:tcW w:w="795" w:type="dxa"/>
            <w:vAlign w:val="center"/>
          </w:tcPr>
          <w:p w14:paraId="3FFCB579">
            <w:pPr>
              <w:spacing w:line="280" w:lineRule="exact"/>
              <w:jc w:val="center"/>
              <w:rPr>
                <w:rFonts w:ascii="Times New Roman" w:hAnsi="Times New Roman" w:eastAsia="宋体" w:cs="Times New Roman"/>
                <w:b/>
                <w:szCs w:val="21"/>
              </w:rPr>
            </w:pPr>
            <w:r>
              <w:rPr>
                <w:rFonts w:ascii="Times New Roman" w:hAnsi="Times New Roman" w:eastAsia="宋体" w:cs="Times New Roman"/>
                <w:b/>
                <w:szCs w:val="21"/>
              </w:rPr>
              <w:t>国家（地区）</w:t>
            </w:r>
          </w:p>
        </w:tc>
        <w:tc>
          <w:tcPr>
            <w:tcW w:w="850" w:type="dxa"/>
            <w:vAlign w:val="center"/>
          </w:tcPr>
          <w:p w14:paraId="5CCAB65A">
            <w:pPr>
              <w:spacing w:line="280" w:lineRule="exact"/>
              <w:jc w:val="center"/>
              <w:rPr>
                <w:rFonts w:ascii="Times New Roman" w:hAnsi="Times New Roman" w:eastAsia="宋体" w:cs="Times New Roman"/>
                <w:b/>
                <w:szCs w:val="21"/>
              </w:rPr>
            </w:pPr>
            <w:r>
              <w:rPr>
                <w:rFonts w:ascii="Times New Roman" w:hAnsi="Times New Roman" w:eastAsia="宋体" w:cs="Times New Roman"/>
                <w:b/>
                <w:szCs w:val="21"/>
              </w:rPr>
              <w:t>授权号</w:t>
            </w:r>
          </w:p>
          <w:p w14:paraId="67C27AE7">
            <w:pPr>
              <w:spacing w:line="280" w:lineRule="exact"/>
              <w:jc w:val="center"/>
              <w:rPr>
                <w:rFonts w:ascii="Times New Roman" w:hAnsi="Times New Roman" w:eastAsia="宋体" w:cs="Times New Roman"/>
                <w:b/>
                <w:szCs w:val="21"/>
              </w:rPr>
            </w:pPr>
            <w:r>
              <w:rPr>
                <w:rFonts w:ascii="Times New Roman" w:hAnsi="Times New Roman" w:eastAsia="宋体" w:cs="Times New Roman"/>
                <w:b/>
                <w:szCs w:val="21"/>
              </w:rPr>
              <w:t>（标准编号）</w:t>
            </w:r>
          </w:p>
        </w:tc>
        <w:tc>
          <w:tcPr>
            <w:tcW w:w="906" w:type="dxa"/>
            <w:vAlign w:val="center"/>
          </w:tcPr>
          <w:p w14:paraId="2AF1D273">
            <w:pPr>
              <w:spacing w:line="280" w:lineRule="exact"/>
              <w:jc w:val="center"/>
              <w:rPr>
                <w:rFonts w:ascii="Times New Roman" w:hAnsi="Times New Roman" w:eastAsia="宋体" w:cs="Times New Roman"/>
                <w:b/>
                <w:szCs w:val="21"/>
              </w:rPr>
            </w:pPr>
            <w:r>
              <w:rPr>
                <w:rFonts w:ascii="Times New Roman" w:hAnsi="Times New Roman" w:eastAsia="宋体" w:cs="Times New Roman"/>
                <w:b/>
                <w:szCs w:val="21"/>
              </w:rPr>
              <w:t>授权（标准发布）日期</w:t>
            </w:r>
          </w:p>
        </w:tc>
        <w:tc>
          <w:tcPr>
            <w:tcW w:w="992" w:type="dxa"/>
            <w:vAlign w:val="center"/>
          </w:tcPr>
          <w:p w14:paraId="1A235A26">
            <w:pPr>
              <w:spacing w:line="280" w:lineRule="exact"/>
              <w:jc w:val="center"/>
              <w:rPr>
                <w:rFonts w:ascii="Times New Roman" w:hAnsi="Times New Roman" w:eastAsia="宋体" w:cs="Times New Roman"/>
                <w:b/>
                <w:szCs w:val="21"/>
              </w:rPr>
            </w:pPr>
            <w:r>
              <w:rPr>
                <w:rFonts w:ascii="Times New Roman" w:hAnsi="Times New Roman" w:eastAsia="宋体" w:cs="Times New Roman"/>
                <w:b/>
                <w:szCs w:val="21"/>
              </w:rPr>
              <w:t>证书编号（标准批准发布部门）</w:t>
            </w:r>
          </w:p>
        </w:tc>
        <w:tc>
          <w:tcPr>
            <w:tcW w:w="1560" w:type="dxa"/>
            <w:vAlign w:val="center"/>
          </w:tcPr>
          <w:p w14:paraId="59462B83">
            <w:pPr>
              <w:spacing w:line="280" w:lineRule="exact"/>
              <w:jc w:val="center"/>
              <w:rPr>
                <w:rFonts w:ascii="Times New Roman" w:hAnsi="Times New Roman" w:eastAsia="宋体" w:cs="Times New Roman"/>
                <w:b/>
                <w:szCs w:val="21"/>
              </w:rPr>
            </w:pPr>
            <w:r>
              <w:rPr>
                <w:rFonts w:ascii="Times New Roman" w:hAnsi="Times New Roman" w:eastAsia="宋体" w:cs="Times New Roman"/>
                <w:b/>
                <w:szCs w:val="21"/>
              </w:rPr>
              <w:t>权利人</w:t>
            </w:r>
            <w:r>
              <w:rPr>
                <w:rFonts w:hint="eastAsia" w:ascii="Times New Roman" w:hAnsi="Times New Roman" w:eastAsia="宋体" w:cs="Times New Roman"/>
                <w:b/>
                <w:szCs w:val="21"/>
              </w:rPr>
              <w:t>（标准起草单位）</w:t>
            </w:r>
          </w:p>
        </w:tc>
        <w:tc>
          <w:tcPr>
            <w:tcW w:w="1559" w:type="dxa"/>
            <w:vAlign w:val="center"/>
          </w:tcPr>
          <w:p w14:paraId="740013E8">
            <w:pPr>
              <w:spacing w:line="280" w:lineRule="exact"/>
              <w:jc w:val="center"/>
              <w:rPr>
                <w:rFonts w:ascii="Times New Roman" w:hAnsi="Times New Roman" w:eastAsia="宋体" w:cs="Times New Roman"/>
                <w:b/>
                <w:szCs w:val="21"/>
              </w:rPr>
            </w:pPr>
            <w:r>
              <w:rPr>
                <w:rFonts w:ascii="Times New Roman" w:hAnsi="Times New Roman" w:eastAsia="宋体" w:cs="Times New Roman"/>
                <w:b/>
                <w:szCs w:val="21"/>
              </w:rPr>
              <w:t>发明人</w:t>
            </w:r>
            <w:r>
              <w:rPr>
                <w:rFonts w:hint="eastAsia" w:ascii="Times New Roman" w:hAnsi="Times New Roman" w:eastAsia="宋体" w:cs="Times New Roman"/>
                <w:b/>
                <w:szCs w:val="21"/>
              </w:rPr>
              <w:t>（标准起草人）</w:t>
            </w:r>
          </w:p>
        </w:tc>
        <w:tc>
          <w:tcPr>
            <w:tcW w:w="880" w:type="dxa"/>
            <w:vAlign w:val="center"/>
          </w:tcPr>
          <w:p w14:paraId="4208AAE2">
            <w:pPr>
              <w:spacing w:line="280" w:lineRule="exact"/>
              <w:jc w:val="center"/>
              <w:rPr>
                <w:rFonts w:ascii="Times New Roman" w:hAnsi="Times New Roman" w:eastAsia="宋体" w:cs="Times New Roman"/>
                <w:b/>
                <w:szCs w:val="21"/>
              </w:rPr>
            </w:pPr>
            <w:r>
              <w:rPr>
                <w:rFonts w:ascii="Times New Roman" w:hAnsi="Times New Roman" w:eastAsia="宋体" w:cs="Times New Roman"/>
                <w:b/>
                <w:szCs w:val="21"/>
              </w:rPr>
              <w:t>发明专利</w:t>
            </w:r>
            <w:r>
              <w:rPr>
                <w:rFonts w:hint="eastAsia" w:ascii="Times New Roman" w:hAnsi="Times New Roman" w:eastAsia="宋体" w:cs="Times New Roman"/>
                <w:b/>
                <w:szCs w:val="21"/>
              </w:rPr>
              <w:t>（标准）</w:t>
            </w:r>
            <w:r>
              <w:rPr>
                <w:rFonts w:ascii="Times New Roman" w:hAnsi="Times New Roman" w:eastAsia="宋体" w:cs="Times New Roman"/>
                <w:b/>
                <w:szCs w:val="21"/>
              </w:rPr>
              <w:t>有效状态</w:t>
            </w:r>
          </w:p>
        </w:tc>
      </w:tr>
      <w:tr w14:paraId="70682B56">
        <w:trPr>
          <w:trHeight w:val="510" w:hRule="atLeast"/>
          <w:jc w:val="center"/>
        </w:trPr>
        <w:tc>
          <w:tcPr>
            <w:tcW w:w="891" w:type="dxa"/>
            <w:vAlign w:val="center"/>
          </w:tcPr>
          <w:p w14:paraId="391742C1">
            <w:pPr>
              <w:spacing w:before="156" w:beforeLines="50"/>
              <w:jc w:val="left"/>
              <w:rPr>
                <w:rFonts w:ascii="Times New Roman" w:hAnsi="Times New Roman" w:eastAsia="仿宋_GB2312" w:cs="Times New Roman"/>
                <w:szCs w:val="21"/>
              </w:rPr>
            </w:pPr>
            <w:r>
              <w:rPr>
                <w:rFonts w:hint="default" w:ascii="Times New Roman Regular" w:hAnsi="Times New Roman Regular" w:cs="Times New Roman Regular"/>
                <w:szCs w:val="21"/>
              </w:rPr>
              <w:t>实用新型专利</w:t>
            </w:r>
          </w:p>
        </w:tc>
        <w:tc>
          <w:tcPr>
            <w:tcW w:w="1560" w:type="dxa"/>
            <w:vAlign w:val="center"/>
          </w:tcPr>
          <w:p w14:paraId="4C68A760">
            <w:pPr>
              <w:spacing w:before="156" w:beforeLines="50"/>
              <w:jc w:val="center"/>
              <w:rPr>
                <w:rFonts w:ascii="Times New Roman" w:hAnsi="Times New Roman" w:eastAsia="仿宋_GB2312" w:cs="Times New Roman"/>
                <w:szCs w:val="21"/>
              </w:rPr>
            </w:pPr>
            <w:r>
              <w:rPr>
                <w:rFonts w:hint="default" w:ascii="Times New Roman Regular" w:hAnsi="Times New Roman Regular" w:cs="Times New Roman Regular"/>
                <w:szCs w:val="21"/>
              </w:rPr>
              <w:t>脊椎内镜手术用挡水装置</w:t>
            </w:r>
          </w:p>
        </w:tc>
        <w:tc>
          <w:tcPr>
            <w:tcW w:w="795" w:type="dxa"/>
            <w:vAlign w:val="center"/>
          </w:tcPr>
          <w:p w14:paraId="65E9EFBB">
            <w:pPr>
              <w:spacing w:before="156" w:beforeLines="50"/>
              <w:jc w:val="center"/>
              <w:rPr>
                <w:rFonts w:ascii="Times New Roman" w:hAnsi="Times New Roman" w:eastAsia="仿宋_GB2312" w:cs="Times New Roman"/>
                <w:szCs w:val="21"/>
              </w:rPr>
            </w:pPr>
            <w:r>
              <w:rPr>
                <w:rFonts w:hint="default" w:ascii="Times New Roman Regular" w:hAnsi="Times New Roman Regular" w:cs="Times New Roman Regular"/>
                <w:szCs w:val="21"/>
              </w:rPr>
              <w:t>中国</w:t>
            </w:r>
          </w:p>
        </w:tc>
        <w:tc>
          <w:tcPr>
            <w:tcW w:w="850" w:type="dxa"/>
            <w:vAlign w:val="center"/>
          </w:tcPr>
          <w:p w14:paraId="5A9EBB50">
            <w:pPr>
              <w:spacing w:before="156" w:beforeLines="50"/>
              <w:jc w:val="center"/>
              <w:rPr>
                <w:rFonts w:ascii="Times New Roman" w:hAnsi="Times New Roman" w:eastAsia="仿宋_GB2312" w:cs="Times New Roman"/>
                <w:szCs w:val="21"/>
              </w:rPr>
            </w:pPr>
            <w:r>
              <w:rPr>
                <w:rFonts w:hint="default" w:ascii="Times New Roman Regular" w:hAnsi="Times New Roman Regular" w:cs="Times New Roman Regular"/>
                <w:szCs w:val="21"/>
              </w:rPr>
              <w:t>ZL202321598378.7</w:t>
            </w:r>
          </w:p>
        </w:tc>
        <w:tc>
          <w:tcPr>
            <w:tcW w:w="906" w:type="dxa"/>
            <w:vAlign w:val="center"/>
          </w:tcPr>
          <w:p w14:paraId="1684D8DC">
            <w:pPr>
              <w:spacing w:before="156" w:beforeLines="50"/>
              <w:jc w:val="center"/>
              <w:rPr>
                <w:rFonts w:ascii="Times New Roman" w:hAnsi="Times New Roman" w:eastAsia="仿宋_GB2312" w:cs="仿宋_GB2312"/>
                <w:szCs w:val="21"/>
              </w:rPr>
            </w:pPr>
            <w:r>
              <w:rPr>
                <w:rFonts w:hint="default" w:ascii="Times New Roman Regular" w:hAnsi="Times New Roman Regular" w:cs="Times New Roman Regular"/>
                <w:szCs w:val="21"/>
              </w:rPr>
              <w:t>2024年4月16日</w:t>
            </w:r>
          </w:p>
        </w:tc>
        <w:tc>
          <w:tcPr>
            <w:tcW w:w="992" w:type="dxa"/>
            <w:vAlign w:val="center"/>
          </w:tcPr>
          <w:p w14:paraId="01803FE0">
            <w:pPr>
              <w:spacing w:before="156" w:beforeLines="50"/>
              <w:jc w:val="center"/>
              <w:rPr>
                <w:rFonts w:ascii="Times New Roman" w:hAnsi="Times New Roman" w:eastAsia="仿宋_GB2312" w:cs="Times New Roman"/>
                <w:szCs w:val="21"/>
              </w:rPr>
            </w:pPr>
            <w:r>
              <w:rPr>
                <w:rFonts w:hint="default" w:ascii="Times New Roman Regular" w:hAnsi="Times New Roman Regular" w:cs="Times New Roman Regular"/>
                <w:szCs w:val="21"/>
              </w:rPr>
              <w:t>20784754</w:t>
            </w:r>
          </w:p>
        </w:tc>
        <w:tc>
          <w:tcPr>
            <w:tcW w:w="1560" w:type="dxa"/>
            <w:vAlign w:val="center"/>
          </w:tcPr>
          <w:p w14:paraId="301F2096">
            <w:pPr>
              <w:spacing w:before="156" w:beforeLines="50"/>
              <w:jc w:val="center"/>
              <w:rPr>
                <w:rFonts w:ascii="Times New Roman" w:hAnsi="Times New Roman" w:eastAsia="仿宋_GB2312" w:cs="Times New Roman"/>
                <w:szCs w:val="21"/>
              </w:rPr>
            </w:pPr>
            <w:r>
              <w:rPr>
                <w:rFonts w:hint="default" w:ascii="Times New Roman Regular" w:hAnsi="Times New Roman Regular" w:cs="Times New Roman Regular"/>
                <w:szCs w:val="21"/>
              </w:rPr>
              <w:t>中山大学附属第七医院(深圳)</w:t>
            </w:r>
          </w:p>
        </w:tc>
        <w:tc>
          <w:tcPr>
            <w:tcW w:w="1559" w:type="dxa"/>
            <w:vAlign w:val="center"/>
          </w:tcPr>
          <w:p w14:paraId="3531D46A">
            <w:pPr>
              <w:spacing w:before="156" w:beforeLines="50"/>
              <w:jc w:val="center"/>
              <w:rPr>
                <w:rFonts w:ascii="Times New Roman" w:hAnsi="Times New Roman" w:eastAsia="仿宋_GB2312" w:cs="Times New Roman"/>
                <w:szCs w:val="21"/>
              </w:rPr>
            </w:pPr>
            <w:r>
              <w:rPr>
                <w:rFonts w:hint="default" w:ascii="Times New Roman Regular" w:hAnsi="Times New Roman Regular" w:cs="Times New Roman Regular"/>
                <w:szCs w:val="21"/>
              </w:rPr>
              <w:t>魏富鑫；严来定；高瑜；何达成；陈宁宁；张鹏辉</w:t>
            </w:r>
          </w:p>
        </w:tc>
        <w:tc>
          <w:tcPr>
            <w:tcW w:w="880" w:type="dxa"/>
            <w:vAlign w:val="center"/>
          </w:tcPr>
          <w:p w14:paraId="53AEB525">
            <w:pPr>
              <w:spacing w:before="156" w:beforeLines="50"/>
              <w:jc w:val="center"/>
              <w:rPr>
                <w:rFonts w:ascii="Times New Roman" w:hAnsi="Times New Roman" w:eastAsia="仿宋_GB2312" w:cs="Times New Roman"/>
                <w:szCs w:val="21"/>
              </w:rPr>
            </w:pPr>
            <w:r>
              <w:rPr>
                <w:rFonts w:hint="default" w:ascii="Times New Roman Regular" w:hAnsi="Times New Roman Regular" w:cs="Times New Roman Regular"/>
                <w:szCs w:val="21"/>
              </w:rPr>
              <w:t>授权后已转让</w:t>
            </w:r>
          </w:p>
        </w:tc>
      </w:tr>
      <w:tr w14:paraId="2E693485">
        <w:trPr>
          <w:trHeight w:val="510" w:hRule="atLeast"/>
          <w:jc w:val="center"/>
        </w:trPr>
        <w:tc>
          <w:tcPr>
            <w:tcW w:w="891" w:type="dxa"/>
            <w:vAlign w:val="center"/>
          </w:tcPr>
          <w:p w14:paraId="67537122">
            <w:pPr>
              <w:spacing w:before="156" w:beforeLines="50"/>
              <w:jc w:val="center"/>
              <w:rPr>
                <w:szCs w:val="21"/>
              </w:rPr>
            </w:pPr>
            <w:r>
              <w:rPr>
                <w:rFonts w:hint="default" w:ascii="Times New Roman Regular" w:hAnsi="Times New Roman Regular" w:cs="Times New Roman Regular"/>
                <w:szCs w:val="21"/>
              </w:rPr>
              <w:t>实用新型专利</w:t>
            </w:r>
          </w:p>
        </w:tc>
        <w:tc>
          <w:tcPr>
            <w:tcW w:w="1560" w:type="dxa"/>
            <w:vAlign w:val="center"/>
          </w:tcPr>
          <w:p w14:paraId="07281EF7">
            <w:pPr>
              <w:spacing w:before="156" w:beforeLines="50"/>
              <w:jc w:val="center"/>
              <w:rPr>
                <w:szCs w:val="21"/>
              </w:rPr>
            </w:pPr>
            <w:r>
              <w:rPr>
                <w:rFonts w:hint="default" w:ascii="Times New Roman Regular" w:hAnsi="Times New Roman Regular" w:cs="Times New Roman Regular"/>
                <w:szCs w:val="21"/>
              </w:rPr>
              <w:t>一种测量脊柱椎弓根深度的器械</w:t>
            </w:r>
          </w:p>
        </w:tc>
        <w:tc>
          <w:tcPr>
            <w:tcW w:w="795" w:type="dxa"/>
            <w:vAlign w:val="center"/>
          </w:tcPr>
          <w:p w14:paraId="293895A4">
            <w:pPr>
              <w:spacing w:before="156" w:beforeLines="50"/>
              <w:jc w:val="center"/>
              <w:rPr>
                <w:szCs w:val="21"/>
              </w:rPr>
            </w:pPr>
            <w:r>
              <w:rPr>
                <w:rFonts w:hint="default" w:ascii="Times New Roman Regular" w:hAnsi="Times New Roman Regular" w:cs="Times New Roman Regular"/>
                <w:szCs w:val="21"/>
              </w:rPr>
              <w:t>中国</w:t>
            </w:r>
          </w:p>
        </w:tc>
        <w:tc>
          <w:tcPr>
            <w:tcW w:w="850" w:type="dxa"/>
            <w:vAlign w:val="center"/>
          </w:tcPr>
          <w:p w14:paraId="7AD178FC">
            <w:pPr>
              <w:spacing w:before="156" w:beforeLines="50"/>
              <w:jc w:val="center"/>
              <w:rPr>
                <w:rFonts w:ascii="Times New Roman" w:hAnsi="Times New Roman" w:cs="Times New Roman"/>
                <w:szCs w:val="21"/>
              </w:rPr>
            </w:pPr>
            <w:r>
              <w:rPr>
                <w:rFonts w:hint="default" w:ascii="Times New Roman Regular" w:hAnsi="Times New Roman Regular" w:cs="Times New Roman Regular"/>
                <w:szCs w:val="21"/>
              </w:rPr>
              <w:t>ZL 202322621267.X</w:t>
            </w:r>
          </w:p>
        </w:tc>
        <w:tc>
          <w:tcPr>
            <w:tcW w:w="906" w:type="dxa"/>
            <w:vAlign w:val="center"/>
          </w:tcPr>
          <w:p w14:paraId="511B5588">
            <w:pPr>
              <w:spacing w:before="156" w:beforeLines="50"/>
              <w:jc w:val="center"/>
              <w:rPr>
                <w:rFonts w:ascii="Times New Roman" w:hAnsi="Times New Roman" w:cs="Times New Roman"/>
                <w:szCs w:val="21"/>
              </w:rPr>
            </w:pPr>
            <w:r>
              <w:rPr>
                <w:rFonts w:hint="default" w:ascii="Times New Roman Regular" w:hAnsi="Times New Roman Regular" w:cs="Times New Roman Regular"/>
                <w:szCs w:val="21"/>
              </w:rPr>
              <w:t xml:space="preserve"> 2024年8月6日</w:t>
            </w:r>
          </w:p>
        </w:tc>
        <w:tc>
          <w:tcPr>
            <w:tcW w:w="992" w:type="dxa"/>
            <w:vAlign w:val="center"/>
          </w:tcPr>
          <w:p w14:paraId="20AD1128">
            <w:pPr>
              <w:spacing w:before="156" w:beforeLines="50"/>
              <w:jc w:val="center"/>
              <w:rPr>
                <w:rFonts w:ascii="Times New Roman" w:hAnsi="Times New Roman" w:cs="Times New Roman"/>
                <w:szCs w:val="21"/>
              </w:rPr>
            </w:pPr>
            <w:r>
              <w:rPr>
                <w:rFonts w:hint="default" w:ascii="Times New Roman Regular" w:hAnsi="Times New Roman Regular" w:cs="Times New Roman Regular"/>
                <w:szCs w:val="21"/>
              </w:rPr>
              <w:t>21455070</w:t>
            </w:r>
          </w:p>
        </w:tc>
        <w:tc>
          <w:tcPr>
            <w:tcW w:w="1560" w:type="dxa"/>
            <w:vAlign w:val="center"/>
          </w:tcPr>
          <w:p w14:paraId="2A7801B3">
            <w:pPr>
              <w:spacing w:before="156" w:beforeLines="50"/>
              <w:jc w:val="center"/>
              <w:rPr>
                <w:szCs w:val="21"/>
              </w:rPr>
            </w:pPr>
            <w:r>
              <w:rPr>
                <w:rFonts w:hint="default" w:ascii="Times New Roman Regular" w:hAnsi="Times New Roman Regular" w:cs="Times New Roman Regular"/>
                <w:szCs w:val="21"/>
              </w:rPr>
              <w:t>中山大学附属第七医院(深圳)</w:t>
            </w:r>
          </w:p>
        </w:tc>
        <w:tc>
          <w:tcPr>
            <w:tcW w:w="1559" w:type="dxa"/>
            <w:vAlign w:val="center"/>
          </w:tcPr>
          <w:p w14:paraId="58E60585">
            <w:pPr>
              <w:spacing w:before="156" w:beforeLines="50"/>
              <w:jc w:val="center"/>
              <w:rPr>
                <w:szCs w:val="21"/>
              </w:rPr>
            </w:pPr>
            <w:r>
              <w:rPr>
                <w:rFonts w:hint="default" w:ascii="Times New Roman Regular" w:hAnsi="Times New Roman Regular" w:cs="Times New Roman Regular"/>
                <w:szCs w:val="21"/>
              </w:rPr>
              <w:t>魏富鑫;吴华川;陈宁宁;张鹏辉;申军</w:t>
            </w:r>
          </w:p>
        </w:tc>
        <w:tc>
          <w:tcPr>
            <w:tcW w:w="880" w:type="dxa"/>
            <w:vAlign w:val="center"/>
          </w:tcPr>
          <w:p w14:paraId="0B6EA2D3">
            <w:pPr>
              <w:spacing w:before="156" w:beforeLines="50"/>
              <w:jc w:val="center"/>
              <w:rPr>
                <w:szCs w:val="21"/>
              </w:rPr>
            </w:pPr>
            <w:r>
              <w:rPr>
                <w:rFonts w:hint="default" w:ascii="Times New Roman Regular" w:hAnsi="Times New Roman Regular" w:cs="Times New Roman Regular"/>
                <w:szCs w:val="21"/>
              </w:rPr>
              <w:t>授权后已转让</w:t>
            </w:r>
          </w:p>
        </w:tc>
      </w:tr>
      <w:tr w14:paraId="2BB8A810">
        <w:trPr>
          <w:trHeight w:val="510" w:hRule="atLeast"/>
          <w:jc w:val="center"/>
        </w:trPr>
        <w:tc>
          <w:tcPr>
            <w:tcW w:w="891" w:type="dxa"/>
            <w:vAlign w:val="center"/>
          </w:tcPr>
          <w:p w14:paraId="1510B12E">
            <w:pPr>
              <w:spacing w:before="156" w:beforeLines="50"/>
              <w:jc w:val="center"/>
              <w:rPr>
                <w:rFonts w:hint="eastAsia" w:ascii="Times New Roman Regular" w:hAnsi="Times New Roman Regular" w:cs="Times New Roman Regular" w:eastAsiaTheme="minorEastAsia"/>
                <w:szCs w:val="21"/>
                <w:lang w:val="en-US" w:eastAsia="zh-CN"/>
              </w:rPr>
            </w:pPr>
            <w:r>
              <w:rPr>
                <w:rFonts w:hint="eastAsia" w:ascii="Times New Roman Regular" w:hAnsi="Times New Roman Regular" w:cs="Times New Roman Regular"/>
                <w:szCs w:val="21"/>
                <w:lang w:val="en-US" w:eastAsia="zh-CN"/>
              </w:rPr>
              <w:t>发明专利</w:t>
            </w:r>
          </w:p>
        </w:tc>
        <w:tc>
          <w:tcPr>
            <w:tcW w:w="1560" w:type="dxa"/>
            <w:vAlign w:val="center"/>
          </w:tcPr>
          <w:p w14:paraId="3C69E38A">
            <w:pPr>
              <w:spacing w:before="156" w:beforeLines="50"/>
              <w:jc w:val="center"/>
              <w:rPr>
                <w:rFonts w:hint="default" w:ascii="Times New Roman Regular" w:hAnsi="Times New Roman Regular" w:cs="Times New Roman Regular"/>
                <w:szCs w:val="21"/>
              </w:rPr>
            </w:pPr>
            <w:r>
              <w:rPr>
                <w:rFonts w:hint="eastAsia" w:ascii="Times New Roman Regular" w:hAnsi="Times New Roman Regular" w:cs="Times New Roman Regular"/>
                <w:szCs w:val="21"/>
                <w:lang w:eastAsia="zh-CN"/>
              </w:rPr>
              <w:t>一种机械臂光路跟踪控制方法、装置、设备及存储介质</w:t>
            </w:r>
          </w:p>
        </w:tc>
        <w:tc>
          <w:tcPr>
            <w:tcW w:w="795" w:type="dxa"/>
            <w:vAlign w:val="center"/>
          </w:tcPr>
          <w:p w14:paraId="454AF6F4">
            <w:pPr>
              <w:spacing w:before="156" w:beforeLines="50"/>
              <w:jc w:val="center"/>
              <w:rPr>
                <w:rFonts w:hint="default" w:ascii="Times New Roman Regular" w:hAnsi="Times New Roman Regular" w:cs="Times New Roman Regular"/>
                <w:szCs w:val="21"/>
              </w:rPr>
            </w:pPr>
            <w:r>
              <w:rPr>
                <w:rFonts w:hint="eastAsia" w:ascii="Times New Roman Regular" w:hAnsi="Times New Roman Regular" w:cs="Times New Roman Regular"/>
                <w:szCs w:val="21"/>
                <w:lang w:val="en-US" w:eastAsia="zh-CN"/>
              </w:rPr>
              <w:t>中国</w:t>
            </w:r>
          </w:p>
        </w:tc>
        <w:tc>
          <w:tcPr>
            <w:tcW w:w="850" w:type="dxa"/>
            <w:vAlign w:val="center"/>
          </w:tcPr>
          <w:p w14:paraId="67F0D5F7">
            <w:pPr>
              <w:spacing w:before="156" w:beforeLines="50"/>
              <w:jc w:val="center"/>
              <w:rPr>
                <w:rFonts w:hint="eastAsia" w:ascii="Times New Roman Regular" w:hAnsi="Times New Roman Regular" w:cs="Times New Roman Regular" w:eastAsiaTheme="minorEastAsia"/>
                <w:szCs w:val="21"/>
                <w:lang w:val="en-US" w:eastAsia="zh-CN"/>
              </w:rPr>
            </w:pPr>
            <w:r>
              <w:rPr>
                <w:rFonts w:hint="default" w:ascii="Times New Roman Regular" w:hAnsi="Times New Roman Regular" w:cs="Times New Roman Regular"/>
                <w:szCs w:val="21"/>
              </w:rPr>
              <w:t>ZL 202</w:t>
            </w:r>
            <w:r>
              <w:rPr>
                <w:rFonts w:hint="eastAsia" w:ascii="Times New Roman Regular" w:hAnsi="Times New Roman Regular" w:cs="Times New Roman Regular"/>
                <w:szCs w:val="21"/>
                <w:lang w:val="en-US" w:eastAsia="zh-CN"/>
              </w:rPr>
              <w:t>410899262</w:t>
            </w:r>
            <w:r>
              <w:rPr>
                <w:rFonts w:hint="default" w:ascii="Times New Roman Regular" w:hAnsi="Times New Roman Regular" w:cs="Times New Roman Regular"/>
                <w:szCs w:val="21"/>
              </w:rPr>
              <w:t>.X</w:t>
            </w:r>
          </w:p>
        </w:tc>
        <w:tc>
          <w:tcPr>
            <w:tcW w:w="906" w:type="dxa"/>
            <w:vAlign w:val="center"/>
          </w:tcPr>
          <w:p w14:paraId="1D4D5114">
            <w:pPr>
              <w:spacing w:before="156" w:beforeLines="50"/>
              <w:jc w:val="center"/>
              <w:rPr>
                <w:rFonts w:hint="default" w:ascii="Times New Roman Regular" w:hAnsi="Times New Roman Regular" w:cs="Times New Roman Regular" w:eastAsiaTheme="minorEastAsia"/>
                <w:szCs w:val="21"/>
                <w:lang w:val="en-US" w:eastAsia="zh-CN"/>
              </w:rPr>
            </w:pPr>
            <w:r>
              <w:rPr>
                <w:rFonts w:hint="eastAsia" w:ascii="Times New Roman Regular" w:hAnsi="Times New Roman Regular" w:cs="Times New Roman Regular"/>
                <w:szCs w:val="21"/>
                <w:lang w:val="en-US" w:eastAsia="zh-CN"/>
              </w:rPr>
              <w:t>2024年12月24日</w:t>
            </w:r>
          </w:p>
        </w:tc>
        <w:tc>
          <w:tcPr>
            <w:tcW w:w="992" w:type="dxa"/>
            <w:vAlign w:val="center"/>
          </w:tcPr>
          <w:p w14:paraId="3A2C38C5">
            <w:pPr>
              <w:spacing w:before="156" w:beforeLines="50"/>
              <w:jc w:val="center"/>
              <w:rPr>
                <w:rFonts w:hint="default" w:ascii="Times New Roman Regular" w:hAnsi="Times New Roman Regular" w:cs="Times New Roman Regular" w:eastAsiaTheme="minorEastAsia"/>
                <w:szCs w:val="21"/>
                <w:lang w:val="en-US" w:eastAsia="zh-CN"/>
              </w:rPr>
            </w:pPr>
            <w:r>
              <w:rPr>
                <w:rFonts w:hint="eastAsia" w:ascii="Times New Roman Regular" w:hAnsi="Times New Roman Regular" w:cs="Times New Roman Regular"/>
                <w:szCs w:val="21"/>
                <w:lang w:val="en-US" w:eastAsia="zh-CN"/>
              </w:rPr>
              <w:t>7622416</w:t>
            </w:r>
          </w:p>
        </w:tc>
        <w:tc>
          <w:tcPr>
            <w:tcW w:w="1560" w:type="dxa"/>
            <w:vAlign w:val="center"/>
          </w:tcPr>
          <w:p w14:paraId="4D8AA280">
            <w:pPr>
              <w:spacing w:before="156" w:beforeLines="50"/>
              <w:jc w:val="center"/>
              <w:rPr>
                <w:rFonts w:hint="eastAsia" w:ascii="Times New Roman Regular" w:hAnsi="Times New Roman Regular" w:cs="Times New Roman Regular" w:eastAsiaTheme="minorEastAsia"/>
                <w:szCs w:val="21"/>
                <w:lang w:val="en-US" w:eastAsia="zh-CN"/>
              </w:rPr>
            </w:pPr>
            <w:r>
              <w:rPr>
                <w:rFonts w:hint="default" w:ascii="Times New Roman Regular" w:hAnsi="Times New Roman Regular" w:cs="Times New Roman Regular"/>
                <w:szCs w:val="21"/>
              </w:rPr>
              <w:t>中山大学附属第七医院(深圳)</w:t>
            </w:r>
          </w:p>
        </w:tc>
        <w:tc>
          <w:tcPr>
            <w:tcW w:w="1559" w:type="dxa"/>
            <w:vAlign w:val="center"/>
          </w:tcPr>
          <w:p w14:paraId="5A88E689">
            <w:pPr>
              <w:spacing w:before="156" w:beforeLines="50"/>
              <w:jc w:val="center"/>
              <w:rPr>
                <w:rFonts w:hint="eastAsia" w:ascii="Times New Roman Regular" w:hAnsi="Times New Roman Regular" w:cs="Times New Roman Regular" w:eastAsiaTheme="minorEastAsia"/>
                <w:szCs w:val="21"/>
                <w:lang w:val="en-US" w:eastAsia="zh-CN"/>
              </w:rPr>
            </w:pPr>
            <w:r>
              <w:rPr>
                <w:rFonts w:hint="default" w:ascii="Times New Roman Regular" w:hAnsi="Times New Roman Regular" w:cs="Times New Roman Regular"/>
                <w:szCs w:val="21"/>
              </w:rPr>
              <w:t>魏富鑫:彭键清:陈宁宁;佘鹏:张鹏辉</w:t>
            </w:r>
          </w:p>
        </w:tc>
        <w:tc>
          <w:tcPr>
            <w:tcW w:w="880" w:type="dxa"/>
            <w:vAlign w:val="center"/>
          </w:tcPr>
          <w:p w14:paraId="5100EE09">
            <w:pPr>
              <w:spacing w:before="156" w:beforeLines="50"/>
              <w:jc w:val="center"/>
              <w:rPr>
                <w:rFonts w:hint="default" w:ascii="Times New Roman Regular" w:hAnsi="Times New Roman Regular" w:cs="Times New Roman Regular"/>
                <w:szCs w:val="21"/>
              </w:rPr>
            </w:pPr>
            <w:r>
              <w:rPr>
                <w:rFonts w:hint="eastAsia" w:ascii="Times New Roman Regular" w:hAnsi="Times New Roman Regular" w:cs="Times New Roman Regular"/>
                <w:szCs w:val="21"/>
                <w:lang w:val="en-US" w:eastAsia="zh-CN"/>
              </w:rPr>
              <w:t>授权</w:t>
            </w:r>
          </w:p>
        </w:tc>
      </w:tr>
      <w:tr w14:paraId="542EE30F">
        <w:trPr>
          <w:trHeight w:val="510" w:hRule="atLeast"/>
          <w:jc w:val="center"/>
        </w:trPr>
        <w:tc>
          <w:tcPr>
            <w:tcW w:w="891" w:type="dxa"/>
            <w:vAlign w:val="center"/>
          </w:tcPr>
          <w:p w14:paraId="1F95661D">
            <w:pPr>
              <w:spacing w:before="156" w:beforeLines="50"/>
              <w:jc w:val="center"/>
              <w:rPr>
                <w:rFonts w:hint="default" w:ascii="Times New Roman Regular" w:hAnsi="Times New Roman Regular" w:cs="Times New Roman Regular"/>
                <w:szCs w:val="21"/>
              </w:rPr>
            </w:pPr>
            <w:r>
              <w:rPr>
                <w:rFonts w:hint="eastAsia" w:ascii="Times New Roman Regular" w:hAnsi="Times New Roman Regular" w:cs="Times New Roman Regular"/>
                <w:szCs w:val="21"/>
                <w:lang w:val="en-US" w:eastAsia="zh-CN"/>
              </w:rPr>
              <w:t>发明专利</w:t>
            </w:r>
          </w:p>
        </w:tc>
        <w:tc>
          <w:tcPr>
            <w:tcW w:w="1560" w:type="dxa"/>
            <w:vAlign w:val="center"/>
          </w:tcPr>
          <w:p w14:paraId="417B22A1">
            <w:pPr>
              <w:spacing w:before="156" w:beforeLines="50"/>
              <w:jc w:val="center"/>
              <w:rPr>
                <w:rFonts w:hint="default" w:ascii="Times New Roman Regular" w:hAnsi="Times New Roman Regular" w:cs="Times New Roman Regular"/>
                <w:szCs w:val="21"/>
              </w:rPr>
            </w:pPr>
            <w:r>
              <w:rPr>
                <w:rFonts w:hint="eastAsia" w:ascii="Times New Roman Regular" w:hAnsi="Times New Roman Regular" w:cs="Times New Roman Regular"/>
                <w:szCs w:val="21"/>
                <w:lang w:eastAsia="zh-CN"/>
              </w:rPr>
              <w:t>一种精氨酸聚酯酰胺聚合物及其制备方法和应用</w:t>
            </w:r>
          </w:p>
        </w:tc>
        <w:tc>
          <w:tcPr>
            <w:tcW w:w="795" w:type="dxa"/>
            <w:vAlign w:val="center"/>
          </w:tcPr>
          <w:p w14:paraId="2BEC47E4">
            <w:pPr>
              <w:spacing w:before="156" w:beforeLines="50"/>
              <w:jc w:val="center"/>
              <w:rPr>
                <w:rFonts w:hint="eastAsia" w:ascii="Times New Roman Regular" w:hAnsi="Times New Roman Regular" w:cs="Times New Roman Regular" w:eastAsiaTheme="minorEastAsia"/>
                <w:szCs w:val="21"/>
                <w:lang w:val="en-US" w:eastAsia="zh-CN"/>
              </w:rPr>
            </w:pPr>
            <w:r>
              <w:rPr>
                <w:rFonts w:hint="eastAsia" w:ascii="Times New Roman Regular" w:hAnsi="Times New Roman Regular" w:cs="Times New Roman Regular"/>
                <w:szCs w:val="21"/>
                <w:lang w:val="en-US" w:eastAsia="zh-CN"/>
              </w:rPr>
              <w:t>中国</w:t>
            </w:r>
          </w:p>
        </w:tc>
        <w:tc>
          <w:tcPr>
            <w:tcW w:w="850" w:type="dxa"/>
            <w:vAlign w:val="center"/>
          </w:tcPr>
          <w:p w14:paraId="228EC1A8">
            <w:pPr>
              <w:spacing w:before="156" w:beforeLines="50"/>
              <w:jc w:val="center"/>
              <w:rPr>
                <w:rFonts w:hint="default" w:ascii="Times New Roman Regular" w:hAnsi="Times New Roman Regular" w:cs="Times New Roman Regular"/>
                <w:szCs w:val="21"/>
              </w:rPr>
            </w:pPr>
            <w:r>
              <w:rPr>
                <w:rFonts w:hint="default" w:ascii="Times New Roman Regular" w:hAnsi="Times New Roman Regular" w:cs="Times New Roman Regular"/>
                <w:szCs w:val="21"/>
              </w:rPr>
              <w:t>ZL 202</w:t>
            </w:r>
            <w:r>
              <w:rPr>
                <w:rFonts w:hint="eastAsia" w:ascii="Times New Roman Regular" w:hAnsi="Times New Roman Regular" w:cs="Times New Roman Regular"/>
                <w:szCs w:val="21"/>
                <w:lang w:val="en-US" w:eastAsia="zh-CN"/>
              </w:rPr>
              <w:t>411130784</w:t>
            </w:r>
            <w:r>
              <w:rPr>
                <w:rFonts w:hint="default" w:ascii="Times New Roman Regular" w:hAnsi="Times New Roman Regular" w:cs="Times New Roman Regular"/>
                <w:szCs w:val="21"/>
              </w:rPr>
              <w:t>.X</w:t>
            </w:r>
          </w:p>
        </w:tc>
        <w:tc>
          <w:tcPr>
            <w:tcW w:w="906" w:type="dxa"/>
            <w:vAlign w:val="center"/>
          </w:tcPr>
          <w:p w14:paraId="59A81CFA">
            <w:pPr>
              <w:spacing w:before="156" w:beforeLines="50"/>
              <w:jc w:val="center"/>
              <w:rPr>
                <w:rFonts w:hint="default" w:ascii="Times New Roman Regular" w:hAnsi="Times New Roman Regular" w:cs="Times New Roman Regular" w:eastAsiaTheme="minorEastAsia"/>
                <w:szCs w:val="21"/>
                <w:lang w:val="en-US" w:eastAsia="zh-CN"/>
              </w:rPr>
            </w:pPr>
            <w:r>
              <w:rPr>
                <w:rFonts w:hint="eastAsia" w:ascii="Times New Roman Regular" w:hAnsi="Times New Roman Regular" w:cs="Times New Roman Regular"/>
                <w:szCs w:val="21"/>
                <w:lang w:val="en-US" w:eastAsia="zh-CN"/>
              </w:rPr>
              <w:t>2025年10月14日</w:t>
            </w:r>
          </w:p>
        </w:tc>
        <w:tc>
          <w:tcPr>
            <w:tcW w:w="992" w:type="dxa"/>
            <w:vAlign w:val="center"/>
          </w:tcPr>
          <w:p w14:paraId="216C7F95">
            <w:pPr>
              <w:spacing w:before="156" w:beforeLines="50"/>
              <w:jc w:val="center"/>
              <w:rPr>
                <w:rFonts w:hint="default" w:ascii="Times New Roman Regular" w:hAnsi="Times New Roman Regular" w:cs="Times New Roman Regular" w:eastAsiaTheme="minorEastAsia"/>
                <w:szCs w:val="21"/>
                <w:lang w:val="en-US" w:eastAsia="zh-CN"/>
              </w:rPr>
            </w:pPr>
            <w:r>
              <w:rPr>
                <w:rFonts w:hint="eastAsia" w:ascii="Times New Roman Regular" w:hAnsi="Times New Roman Regular" w:cs="Times New Roman Regular"/>
                <w:szCs w:val="21"/>
                <w:lang w:val="en-US" w:eastAsia="zh-CN"/>
              </w:rPr>
              <w:t>8360179</w:t>
            </w:r>
          </w:p>
        </w:tc>
        <w:tc>
          <w:tcPr>
            <w:tcW w:w="1560" w:type="dxa"/>
            <w:vAlign w:val="center"/>
          </w:tcPr>
          <w:p w14:paraId="5A674C05">
            <w:pPr>
              <w:spacing w:before="156" w:beforeLines="50"/>
              <w:jc w:val="center"/>
              <w:rPr>
                <w:rFonts w:hint="default" w:ascii="Times New Roman Regular" w:hAnsi="Times New Roman Regular" w:cs="Times New Roman Regular"/>
                <w:szCs w:val="21"/>
              </w:rPr>
            </w:pPr>
            <w:r>
              <w:rPr>
                <w:rFonts w:hint="default" w:ascii="Times New Roman Regular" w:hAnsi="Times New Roman Regular" w:cs="Times New Roman Regular"/>
                <w:szCs w:val="21"/>
              </w:rPr>
              <w:t>中山大学附属第七医院(深圳)</w:t>
            </w:r>
          </w:p>
        </w:tc>
        <w:tc>
          <w:tcPr>
            <w:tcW w:w="1559" w:type="dxa"/>
            <w:vAlign w:val="center"/>
          </w:tcPr>
          <w:p w14:paraId="47DC544D">
            <w:pPr>
              <w:spacing w:before="156" w:beforeLines="50"/>
              <w:jc w:val="center"/>
              <w:rPr>
                <w:rFonts w:hint="default" w:ascii="Times New Roman Regular" w:hAnsi="Times New Roman Regular" w:cs="Times New Roman Regular"/>
                <w:szCs w:val="21"/>
              </w:rPr>
            </w:pPr>
            <w:r>
              <w:rPr>
                <w:rFonts w:hint="default" w:ascii="Times New Roman Regular" w:hAnsi="Times New Roman Regular" w:cs="Times New Roman Regular"/>
                <w:szCs w:val="21"/>
              </w:rPr>
              <w:t>魏富鑫;吴钧;凌泽民;郭启伦,仝彤,李砚润;许琰</w:t>
            </w:r>
          </w:p>
        </w:tc>
        <w:tc>
          <w:tcPr>
            <w:tcW w:w="880" w:type="dxa"/>
            <w:vAlign w:val="center"/>
          </w:tcPr>
          <w:p w14:paraId="6A9AEACE">
            <w:pPr>
              <w:spacing w:before="156" w:beforeLines="50"/>
              <w:jc w:val="center"/>
              <w:rPr>
                <w:rFonts w:hint="eastAsia" w:ascii="Times New Roman Regular" w:hAnsi="Times New Roman Regular" w:cs="Times New Roman Regular" w:eastAsiaTheme="minorEastAsia"/>
                <w:szCs w:val="21"/>
                <w:lang w:val="en-US" w:eastAsia="zh-CN"/>
              </w:rPr>
            </w:pPr>
            <w:r>
              <w:rPr>
                <w:rFonts w:hint="eastAsia" w:ascii="Times New Roman Regular" w:hAnsi="Times New Roman Regular" w:cs="Times New Roman Regular"/>
                <w:szCs w:val="21"/>
                <w:lang w:val="en-US" w:eastAsia="zh-CN"/>
              </w:rPr>
              <w:t>授权</w:t>
            </w:r>
          </w:p>
        </w:tc>
      </w:tr>
      <w:tr w14:paraId="5D0E3977">
        <w:trPr>
          <w:trHeight w:val="510" w:hRule="atLeast"/>
          <w:jc w:val="center"/>
        </w:trPr>
        <w:tc>
          <w:tcPr>
            <w:tcW w:w="891" w:type="dxa"/>
            <w:vAlign w:val="center"/>
          </w:tcPr>
          <w:p w14:paraId="2F15236A">
            <w:pPr>
              <w:spacing w:before="156" w:beforeLines="50"/>
              <w:jc w:val="center"/>
              <w:rPr>
                <w:rFonts w:hint="eastAsia" w:ascii="Times New Roman Regular" w:hAnsi="Times New Roman Regular" w:cs="Times New Roman Regular"/>
                <w:szCs w:val="21"/>
                <w:lang w:val="en-US" w:eastAsia="zh-CN"/>
              </w:rPr>
            </w:pPr>
            <w:r>
              <w:rPr>
                <w:rFonts w:hint="eastAsia" w:ascii="Times New Roman Regular" w:hAnsi="Times New Roman Regular" w:cs="Times New Roman Regular"/>
                <w:szCs w:val="21"/>
                <w:lang w:val="en-US" w:eastAsia="zh-CN"/>
              </w:rPr>
              <w:t>发明专利</w:t>
            </w:r>
          </w:p>
        </w:tc>
        <w:tc>
          <w:tcPr>
            <w:tcW w:w="1560" w:type="dxa"/>
            <w:vAlign w:val="center"/>
          </w:tcPr>
          <w:p w14:paraId="5FB556DA">
            <w:pPr>
              <w:spacing w:before="156" w:beforeLines="50"/>
              <w:jc w:val="center"/>
              <w:rPr>
                <w:rFonts w:hint="eastAsia" w:ascii="Times New Roman Regular" w:hAnsi="Times New Roman Regular" w:cs="Times New Roman Regular"/>
                <w:szCs w:val="21"/>
                <w:lang w:eastAsia="zh-CN"/>
              </w:rPr>
            </w:pPr>
            <w:r>
              <w:rPr>
                <w:rFonts w:hint="eastAsia" w:ascii="Times New Roman Regular" w:hAnsi="Times New Roman Regular" w:cs="Times New Roman Regular"/>
                <w:szCs w:val="21"/>
              </w:rPr>
              <w:t>基于多模态问答大模型的持镜机器人控制方法及系统</w:t>
            </w:r>
          </w:p>
        </w:tc>
        <w:tc>
          <w:tcPr>
            <w:tcW w:w="795" w:type="dxa"/>
            <w:vAlign w:val="center"/>
          </w:tcPr>
          <w:p w14:paraId="4AED165C">
            <w:pPr>
              <w:spacing w:before="156" w:beforeLines="50"/>
              <w:jc w:val="center"/>
              <w:rPr>
                <w:rFonts w:hint="eastAsia" w:ascii="Times New Roman Regular" w:hAnsi="Times New Roman Regular" w:cs="Times New Roman Regular"/>
                <w:szCs w:val="21"/>
                <w:lang w:val="en-US" w:eastAsia="zh-CN"/>
              </w:rPr>
            </w:pPr>
            <w:r>
              <w:rPr>
                <w:rFonts w:hint="default" w:ascii="Times New Roman Regular" w:hAnsi="Times New Roman Regular" w:cs="Times New Roman Regular"/>
                <w:szCs w:val="21"/>
              </w:rPr>
              <w:t>中国</w:t>
            </w:r>
          </w:p>
        </w:tc>
        <w:tc>
          <w:tcPr>
            <w:tcW w:w="850" w:type="dxa"/>
            <w:vAlign w:val="center"/>
          </w:tcPr>
          <w:p w14:paraId="3325AC2F">
            <w:pPr>
              <w:spacing w:before="156" w:beforeLines="50"/>
              <w:jc w:val="center"/>
              <w:rPr>
                <w:rFonts w:hint="default" w:ascii="Times New Roman Regular" w:hAnsi="Times New Roman Regular" w:cs="Times New Roman Regular"/>
                <w:szCs w:val="21"/>
              </w:rPr>
            </w:pPr>
            <w:r>
              <w:rPr>
                <w:rFonts w:hint="default" w:ascii="Times New Roman Regular" w:hAnsi="Times New Roman Regular" w:cs="Times New Roman Regular"/>
                <w:szCs w:val="21"/>
              </w:rPr>
              <w:t>ZL 202</w:t>
            </w:r>
            <w:r>
              <w:rPr>
                <w:rFonts w:hint="eastAsia" w:ascii="Times New Roman Regular" w:hAnsi="Times New Roman Regular" w:cs="Times New Roman Regular"/>
                <w:szCs w:val="21"/>
                <w:lang w:val="en-US" w:eastAsia="zh-CN"/>
              </w:rPr>
              <w:t>410997464</w:t>
            </w:r>
            <w:r>
              <w:rPr>
                <w:rFonts w:hint="default" w:ascii="Times New Roman Regular" w:hAnsi="Times New Roman Regular" w:cs="Times New Roman Regular"/>
                <w:szCs w:val="21"/>
              </w:rPr>
              <w:t>.</w:t>
            </w:r>
            <w:r>
              <w:rPr>
                <w:rFonts w:hint="eastAsia" w:ascii="Times New Roman Regular" w:hAnsi="Times New Roman Regular" w:cs="Times New Roman Regular"/>
                <w:szCs w:val="21"/>
                <w:lang w:val="en-US" w:eastAsia="zh-CN"/>
              </w:rPr>
              <w:t>8</w:t>
            </w:r>
          </w:p>
        </w:tc>
        <w:tc>
          <w:tcPr>
            <w:tcW w:w="906" w:type="dxa"/>
            <w:vAlign w:val="center"/>
          </w:tcPr>
          <w:p w14:paraId="253FF2E1">
            <w:pPr>
              <w:spacing w:before="156" w:beforeLines="50"/>
              <w:jc w:val="center"/>
              <w:rPr>
                <w:rFonts w:hint="eastAsia" w:ascii="Times New Roman Regular" w:hAnsi="Times New Roman Regular" w:cs="Times New Roman Regular"/>
                <w:szCs w:val="21"/>
                <w:lang w:val="en-US" w:eastAsia="zh-CN"/>
              </w:rPr>
            </w:pPr>
            <w:r>
              <w:rPr>
                <w:rFonts w:hint="eastAsia" w:ascii="Times New Roman Regular" w:hAnsi="Times New Roman Regular" w:cs="Times New Roman Regular"/>
                <w:szCs w:val="21"/>
                <w:lang w:val="en-US" w:eastAsia="zh-CN"/>
              </w:rPr>
              <w:t>2025年5月6日</w:t>
            </w:r>
          </w:p>
        </w:tc>
        <w:tc>
          <w:tcPr>
            <w:tcW w:w="992" w:type="dxa"/>
            <w:vAlign w:val="center"/>
          </w:tcPr>
          <w:p w14:paraId="7ED20088">
            <w:pPr>
              <w:spacing w:before="156" w:beforeLines="50"/>
              <w:jc w:val="center"/>
              <w:rPr>
                <w:rFonts w:hint="eastAsia" w:ascii="Times New Roman Regular" w:hAnsi="Times New Roman Regular" w:cs="Times New Roman Regular"/>
                <w:szCs w:val="21"/>
                <w:lang w:val="en-US" w:eastAsia="zh-CN"/>
              </w:rPr>
            </w:pPr>
            <w:r>
              <w:rPr>
                <w:rFonts w:hint="eastAsia" w:ascii="Times New Roman Regular" w:hAnsi="Times New Roman Regular" w:cs="Times New Roman Regular"/>
                <w:szCs w:val="21"/>
                <w:lang w:val="en-US" w:eastAsia="zh-CN"/>
              </w:rPr>
              <w:t>7922769</w:t>
            </w:r>
          </w:p>
        </w:tc>
        <w:tc>
          <w:tcPr>
            <w:tcW w:w="1560" w:type="dxa"/>
            <w:vAlign w:val="center"/>
          </w:tcPr>
          <w:p w14:paraId="1A4E3339">
            <w:pPr>
              <w:spacing w:before="156" w:beforeLines="50"/>
              <w:jc w:val="center"/>
              <w:rPr>
                <w:rFonts w:hint="default" w:ascii="Times New Roman Regular" w:hAnsi="Times New Roman Regular" w:cs="Times New Roman Regular"/>
                <w:szCs w:val="21"/>
              </w:rPr>
            </w:pPr>
            <w:r>
              <w:rPr>
                <w:rFonts w:hint="eastAsia" w:ascii="Times New Roman Regular" w:hAnsi="Times New Roman Regular" w:cs="Times New Roman Regular"/>
                <w:szCs w:val="21"/>
                <w:lang w:val="en-US" w:eastAsia="zh-CN"/>
              </w:rPr>
              <w:t>中山大学、</w:t>
            </w:r>
            <w:r>
              <w:rPr>
                <w:rFonts w:hint="default" w:ascii="Times New Roman Regular" w:hAnsi="Times New Roman Regular" w:cs="Times New Roman Regular"/>
                <w:szCs w:val="21"/>
              </w:rPr>
              <w:t>中山大学附属第七医院(深圳)</w:t>
            </w:r>
          </w:p>
        </w:tc>
        <w:tc>
          <w:tcPr>
            <w:tcW w:w="1559" w:type="dxa"/>
            <w:vAlign w:val="center"/>
          </w:tcPr>
          <w:p w14:paraId="2BD7C96C">
            <w:pPr>
              <w:spacing w:before="156" w:beforeLines="50"/>
              <w:jc w:val="center"/>
              <w:rPr>
                <w:rFonts w:hint="default" w:ascii="Times New Roman Regular" w:hAnsi="Times New Roman Regular" w:cs="Times New Roman Regular"/>
                <w:szCs w:val="21"/>
              </w:rPr>
            </w:pPr>
            <w:r>
              <w:rPr>
                <w:rFonts w:hint="default" w:ascii="Times New Roman Regular" w:hAnsi="Times New Roman Regular" w:cs="Times New Roman Regular"/>
                <w:szCs w:val="21"/>
              </w:rPr>
              <w:t>彭键清;魏富鑫;杨梓杰;陈宁宁;佘鹏:张鹏辉</w:t>
            </w:r>
          </w:p>
        </w:tc>
        <w:tc>
          <w:tcPr>
            <w:tcW w:w="880" w:type="dxa"/>
            <w:vAlign w:val="center"/>
          </w:tcPr>
          <w:p w14:paraId="0DD8FA47">
            <w:pPr>
              <w:spacing w:before="156" w:beforeLines="50"/>
              <w:jc w:val="center"/>
              <w:rPr>
                <w:rFonts w:hint="eastAsia" w:ascii="Times New Roman Regular" w:hAnsi="Times New Roman Regular" w:cs="Times New Roman Regular"/>
                <w:szCs w:val="21"/>
                <w:lang w:val="en-US" w:eastAsia="zh-CN"/>
              </w:rPr>
            </w:pPr>
            <w:r>
              <w:rPr>
                <w:rFonts w:hint="default" w:ascii="Times New Roman Regular" w:hAnsi="Times New Roman Regular" w:cs="Times New Roman Regular"/>
                <w:szCs w:val="21"/>
              </w:rPr>
              <w:t>授权</w:t>
            </w:r>
          </w:p>
        </w:tc>
      </w:tr>
      <w:tr w14:paraId="6E1345F8">
        <w:trPr>
          <w:trHeight w:val="510" w:hRule="atLeast"/>
          <w:jc w:val="center"/>
        </w:trPr>
        <w:tc>
          <w:tcPr>
            <w:tcW w:w="891" w:type="dxa"/>
            <w:vAlign w:val="center"/>
          </w:tcPr>
          <w:p w14:paraId="0E580BF8">
            <w:pPr>
              <w:spacing w:before="156" w:beforeLines="50"/>
              <w:jc w:val="center"/>
              <w:rPr>
                <w:rFonts w:hint="eastAsia" w:ascii="Times New Roman Regular" w:hAnsi="Times New Roman Regular" w:cs="Times New Roman Regular"/>
                <w:szCs w:val="21"/>
                <w:lang w:val="en-US" w:eastAsia="zh-CN"/>
              </w:rPr>
            </w:pPr>
            <w:r>
              <w:rPr>
                <w:rFonts w:hint="default" w:ascii="Times New Roman Regular" w:hAnsi="Times New Roman Regular" w:cs="Times New Roman Regular"/>
                <w:szCs w:val="21"/>
              </w:rPr>
              <w:t>实用新型专利</w:t>
            </w:r>
          </w:p>
        </w:tc>
        <w:tc>
          <w:tcPr>
            <w:tcW w:w="1560" w:type="dxa"/>
            <w:vAlign w:val="center"/>
          </w:tcPr>
          <w:p w14:paraId="13B85776">
            <w:pPr>
              <w:spacing w:before="156" w:beforeLines="50"/>
              <w:jc w:val="center"/>
              <w:rPr>
                <w:rFonts w:hint="eastAsia" w:ascii="Times New Roman Regular" w:hAnsi="Times New Roman Regular" w:cs="Times New Roman Regular"/>
                <w:szCs w:val="21"/>
                <w:lang w:eastAsia="zh-CN"/>
              </w:rPr>
            </w:pPr>
            <w:r>
              <w:rPr>
                <w:rFonts w:hint="default" w:ascii="Times New Roman Regular" w:hAnsi="Times New Roman Regular" w:cs="Times New Roman Regular"/>
                <w:szCs w:val="21"/>
              </w:rPr>
              <w:t>一种医用螺钉</w:t>
            </w:r>
          </w:p>
        </w:tc>
        <w:tc>
          <w:tcPr>
            <w:tcW w:w="795" w:type="dxa"/>
            <w:vAlign w:val="center"/>
          </w:tcPr>
          <w:p w14:paraId="7AA582E7">
            <w:pPr>
              <w:spacing w:before="156" w:beforeLines="50"/>
              <w:jc w:val="center"/>
              <w:rPr>
                <w:rFonts w:hint="eastAsia" w:ascii="Times New Roman Regular" w:hAnsi="Times New Roman Regular" w:cs="Times New Roman Regular"/>
                <w:szCs w:val="21"/>
                <w:lang w:val="en-US" w:eastAsia="zh-CN"/>
              </w:rPr>
            </w:pPr>
            <w:r>
              <w:rPr>
                <w:rFonts w:hint="default" w:ascii="Times New Roman Regular" w:hAnsi="Times New Roman Regular" w:cs="Times New Roman Regular"/>
                <w:szCs w:val="21"/>
              </w:rPr>
              <w:t>中国</w:t>
            </w:r>
          </w:p>
        </w:tc>
        <w:tc>
          <w:tcPr>
            <w:tcW w:w="850" w:type="dxa"/>
            <w:vAlign w:val="center"/>
          </w:tcPr>
          <w:p w14:paraId="7F1A1EC2">
            <w:pPr>
              <w:spacing w:before="156" w:beforeLines="50"/>
              <w:jc w:val="center"/>
              <w:rPr>
                <w:rFonts w:hint="default" w:ascii="Times New Roman Regular" w:hAnsi="Times New Roman Regular" w:cs="Times New Roman Regular"/>
                <w:szCs w:val="21"/>
              </w:rPr>
            </w:pPr>
            <w:r>
              <w:rPr>
                <w:rFonts w:hint="default" w:ascii="Times New Roman Regular" w:hAnsi="Times New Roman Regular" w:cs="Times New Roman Regular"/>
                <w:szCs w:val="21"/>
              </w:rPr>
              <w:t>ZL202320183778.5</w:t>
            </w:r>
          </w:p>
        </w:tc>
        <w:tc>
          <w:tcPr>
            <w:tcW w:w="906" w:type="dxa"/>
            <w:vAlign w:val="center"/>
          </w:tcPr>
          <w:p w14:paraId="7D0874B4">
            <w:pPr>
              <w:spacing w:before="156" w:beforeLines="50"/>
              <w:jc w:val="center"/>
              <w:rPr>
                <w:rFonts w:hint="eastAsia" w:ascii="Times New Roman Regular" w:hAnsi="Times New Roman Regular" w:cs="Times New Roman Regular"/>
                <w:szCs w:val="21"/>
                <w:lang w:val="en-US" w:eastAsia="zh-CN"/>
              </w:rPr>
            </w:pPr>
            <w:r>
              <w:rPr>
                <w:rFonts w:hint="default" w:ascii="Times New Roman Regular" w:hAnsi="Times New Roman Regular" w:cs="Times New Roman Regular"/>
                <w:szCs w:val="21"/>
              </w:rPr>
              <w:t>2023年6月13日</w:t>
            </w:r>
          </w:p>
        </w:tc>
        <w:tc>
          <w:tcPr>
            <w:tcW w:w="992" w:type="dxa"/>
            <w:vAlign w:val="center"/>
          </w:tcPr>
          <w:p w14:paraId="276A26B5">
            <w:pPr>
              <w:spacing w:before="156" w:beforeLines="50"/>
              <w:jc w:val="center"/>
              <w:rPr>
                <w:rFonts w:hint="eastAsia" w:ascii="Times New Roman Regular" w:hAnsi="Times New Roman Regular" w:cs="Times New Roman Regular"/>
                <w:szCs w:val="21"/>
                <w:lang w:val="en-US" w:eastAsia="zh-CN"/>
              </w:rPr>
            </w:pPr>
            <w:r>
              <w:rPr>
                <w:rFonts w:hint="default" w:ascii="Times New Roman Regular" w:hAnsi="Times New Roman Regular" w:cs="Times New Roman Regular"/>
                <w:szCs w:val="21"/>
              </w:rPr>
              <w:t>19153988</w:t>
            </w:r>
          </w:p>
        </w:tc>
        <w:tc>
          <w:tcPr>
            <w:tcW w:w="1560" w:type="dxa"/>
            <w:vAlign w:val="center"/>
          </w:tcPr>
          <w:p w14:paraId="2B09494B">
            <w:pPr>
              <w:spacing w:before="156" w:beforeLines="50"/>
              <w:jc w:val="center"/>
              <w:rPr>
                <w:rFonts w:hint="default" w:ascii="Times New Roman Regular" w:hAnsi="Times New Roman Regular" w:cs="Times New Roman Regular"/>
                <w:szCs w:val="21"/>
              </w:rPr>
            </w:pPr>
            <w:r>
              <w:rPr>
                <w:rFonts w:hint="default" w:ascii="Times New Roman Regular" w:hAnsi="Times New Roman Regular" w:cs="Times New Roman Regular"/>
                <w:szCs w:val="21"/>
              </w:rPr>
              <w:t>中山大学附属第七医院(深圳)</w:t>
            </w:r>
          </w:p>
        </w:tc>
        <w:tc>
          <w:tcPr>
            <w:tcW w:w="1559" w:type="dxa"/>
            <w:vAlign w:val="center"/>
          </w:tcPr>
          <w:p w14:paraId="40C46CC1">
            <w:pPr>
              <w:spacing w:before="156" w:beforeLines="50"/>
              <w:jc w:val="center"/>
              <w:rPr>
                <w:rFonts w:hint="default" w:ascii="Times New Roman Regular" w:hAnsi="Times New Roman Regular" w:cs="Times New Roman Regular"/>
                <w:szCs w:val="21"/>
              </w:rPr>
            </w:pPr>
            <w:r>
              <w:rPr>
                <w:rFonts w:hint="default" w:ascii="Times New Roman Regular" w:hAnsi="Times New Roman Regular" w:cs="Times New Roman Regular"/>
                <w:szCs w:val="21"/>
              </w:rPr>
              <w:t>魏金亮，王东，魏富鑫</w:t>
            </w:r>
          </w:p>
        </w:tc>
        <w:tc>
          <w:tcPr>
            <w:tcW w:w="880" w:type="dxa"/>
            <w:vAlign w:val="center"/>
          </w:tcPr>
          <w:p w14:paraId="41E5DEFD">
            <w:pPr>
              <w:spacing w:before="156" w:beforeLines="50"/>
              <w:jc w:val="center"/>
              <w:rPr>
                <w:rFonts w:hint="eastAsia" w:ascii="Times New Roman Regular" w:hAnsi="Times New Roman Regular" w:cs="Times New Roman Regular"/>
                <w:szCs w:val="21"/>
                <w:lang w:val="en-US" w:eastAsia="zh-CN"/>
              </w:rPr>
            </w:pPr>
            <w:r>
              <w:rPr>
                <w:rFonts w:hint="default" w:ascii="Times New Roman Regular" w:hAnsi="Times New Roman Regular" w:cs="Times New Roman Regular"/>
                <w:szCs w:val="21"/>
              </w:rPr>
              <w:t>授权</w:t>
            </w:r>
          </w:p>
        </w:tc>
      </w:tr>
      <w:tr w14:paraId="6ECCF8B9">
        <w:trPr>
          <w:trHeight w:val="510" w:hRule="atLeast"/>
          <w:jc w:val="center"/>
        </w:trPr>
        <w:tc>
          <w:tcPr>
            <w:tcW w:w="891" w:type="dxa"/>
            <w:vAlign w:val="center"/>
          </w:tcPr>
          <w:p w14:paraId="32F2B352">
            <w:pPr>
              <w:spacing w:before="156" w:beforeLines="50"/>
              <w:jc w:val="left"/>
              <w:rPr>
                <w:rFonts w:hint="eastAsia" w:ascii="Times New Roman Regular" w:hAnsi="Times New Roman Regular" w:cs="Times New Roman Regular"/>
                <w:szCs w:val="21"/>
                <w:lang w:val="en-US" w:eastAsia="zh-CN"/>
              </w:rPr>
            </w:pPr>
            <w:r>
              <w:rPr>
                <w:rFonts w:hint="default" w:ascii="Times New Roman Regular" w:hAnsi="Times New Roman Regular" w:cs="Times New Roman Regular"/>
                <w:szCs w:val="21"/>
              </w:rPr>
              <w:t>发明专利</w:t>
            </w:r>
          </w:p>
        </w:tc>
        <w:tc>
          <w:tcPr>
            <w:tcW w:w="1560" w:type="dxa"/>
            <w:vAlign w:val="center"/>
          </w:tcPr>
          <w:p w14:paraId="2349CAA2">
            <w:pPr>
              <w:spacing w:before="156" w:beforeLines="50"/>
              <w:jc w:val="center"/>
              <w:rPr>
                <w:rFonts w:hint="eastAsia" w:ascii="Times New Roman Regular" w:hAnsi="Times New Roman Regular" w:cs="Times New Roman Regular"/>
                <w:szCs w:val="21"/>
                <w:lang w:eastAsia="zh-CN"/>
              </w:rPr>
            </w:pPr>
            <w:r>
              <w:rPr>
                <w:rFonts w:hint="default" w:ascii="Times New Roman Regular" w:hAnsi="Times New Roman Regular" w:cs="Times New Roman Regular"/>
                <w:szCs w:val="21"/>
              </w:rPr>
              <w:t>一种钙基生物材料及其制备方法与应用</w:t>
            </w:r>
          </w:p>
        </w:tc>
        <w:tc>
          <w:tcPr>
            <w:tcW w:w="795" w:type="dxa"/>
            <w:vAlign w:val="center"/>
          </w:tcPr>
          <w:p w14:paraId="5387F769">
            <w:pPr>
              <w:spacing w:before="156" w:beforeLines="50"/>
              <w:jc w:val="center"/>
              <w:rPr>
                <w:rFonts w:hint="eastAsia" w:ascii="Times New Roman Regular" w:hAnsi="Times New Roman Regular" w:cs="Times New Roman Regular"/>
                <w:szCs w:val="21"/>
                <w:lang w:val="en-US" w:eastAsia="zh-CN"/>
              </w:rPr>
            </w:pPr>
            <w:r>
              <w:rPr>
                <w:rFonts w:hint="default" w:ascii="Times New Roman Regular" w:hAnsi="Times New Roman Regular" w:cs="Times New Roman Regular"/>
                <w:szCs w:val="21"/>
              </w:rPr>
              <w:t>中国</w:t>
            </w:r>
          </w:p>
        </w:tc>
        <w:tc>
          <w:tcPr>
            <w:tcW w:w="850" w:type="dxa"/>
            <w:vAlign w:val="center"/>
          </w:tcPr>
          <w:p w14:paraId="0446441E">
            <w:pPr>
              <w:spacing w:before="156" w:beforeLines="50"/>
              <w:jc w:val="center"/>
              <w:rPr>
                <w:rFonts w:hint="default" w:ascii="Times New Roman Regular" w:hAnsi="Times New Roman Regular" w:cs="Times New Roman Regular"/>
                <w:szCs w:val="21"/>
              </w:rPr>
            </w:pPr>
            <w:r>
              <w:rPr>
                <w:rFonts w:hint="default" w:ascii="Times New Roman Regular" w:hAnsi="Times New Roman Regular" w:cs="Times New Roman Regular"/>
                <w:szCs w:val="21"/>
              </w:rPr>
              <w:t>ZL202210250331.5</w:t>
            </w:r>
          </w:p>
        </w:tc>
        <w:tc>
          <w:tcPr>
            <w:tcW w:w="906" w:type="dxa"/>
            <w:vAlign w:val="center"/>
          </w:tcPr>
          <w:p w14:paraId="4DDCAD2C">
            <w:pPr>
              <w:spacing w:before="156" w:beforeLines="50"/>
              <w:jc w:val="center"/>
              <w:rPr>
                <w:rFonts w:hint="eastAsia" w:ascii="Times New Roman Regular" w:hAnsi="Times New Roman Regular" w:cs="Times New Roman Regular"/>
                <w:szCs w:val="21"/>
                <w:lang w:val="en-US" w:eastAsia="zh-CN"/>
              </w:rPr>
            </w:pPr>
            <w:r>
              <w:rPr>
                <w:rFonts w:hint="default" w:ascii="Times New Roman Regular" w:hAnsi="Times New Roman Regular" w:cs="Times New Roman Regular"/>
                <w:szCs w:val="21"/>
              </w:rPr>
              <w:t xml:space="preserve"> 2023年4月7日</w:t>
            </w:r>
          </w:p>
        </w:tc>
        <w:tc>
          <w:tcPr>
            <w:tcW w:w="992" w:type="dxa"/>
            <w:vAlign w:val="center"/>
          </w:tcPr>
          <w:p w14:paraId="3AAD5761">
            <w:pPr>
              <w:spacing w:before="156" w:beforeLines="50"/>
              <w:jc w:val="center"/>
              <w:rPr>
                <w:rFonts w:hint="eastAsia" w:ascii="Times New Roman Regular" w:hAnsi="Times New Roman Regular" w:cs="Times New Roman Regular"/>
                <w:szCs w:val="21"/>
                <w:lang w:val="en-US" w:eastAsia="zh-CN"/>
              </w:rPr>
            </w:pPr>
            <w:r>
              <w:rPr>
                <w:rFonts w:hint="default" w:ascii="Times New Roman Regular" w:hAnsi="Times New Roman Regular" w:cs="Times New Roman Regular"/>
                <w:szCs w:val="21"/>
              </w:rPr>
              <w:t>114732946</w:t>
            </w:r>
          </w:p>
        </w:tc>
        <w:tc>
          <w:tcPr>
            <w:tcW w:w="1560" w:type="dxa"/>
            <w:vAlign w:val="center"/>
          </w:tcPr>
          <w:p w14:paraId="251FEBCF">
            <w:pPr>
              <w:spacing w:before="156" w:beforeLines="50"/>
              <w:jc w:val="center"/>
              <w:rPr>
                <w:rFonts w:hint="default" w:ascii="Times New Roman Regular" w:hAnsi="Times New Roman Regular" w:cs="Times New Roman Regular"/>
                <w:szCs w:val="21"/>
              </w:rPr>
            </w:pPr>
            <w:r>
              <w:rPr>
                <w:rFonts w:hint="default" w:ascii="Times New Roman Regular" w:hAnsi="Times New Roman Regular" w:cs="Times New Roman Regular"/>
                <w:szCs w:val="21"/>
              </w:rPr>
              <w:t>中山大学附属第七医院(深圳)</w:t>
            </w:r>
          </w:p>
        </w:tc>
        <w:tc>
          <w:tcPr>
            <w:tcW w:w="1559" w:type="dxa"/>
            <w:vAlign w:val="center"/>
          </w:tcPr>
          <w:p w14:paraId="3A990BCD">
            <w:pPr>
              <w:spacing w:before="156" w:beforeLines="50"/>
              <w:jc w:val="center"/>
              <w:rPr>
                <w:rFonts w:hint="default" w:ascii="Times New Roman Regular" w:hAnsi="Times New Roman Regular" w:cs="Times New Roman Regular"/>
                <w:szCs w:val="21"/>
              </w:rPr>
            </w:pPr>
            <w:r>
              <w:rPr>
                <w:rFonts w:hint="default" w:ascii="Times New Roman Regular" w:hAnsi="Times New Roman Regular" w:cs="Times New Roman Regular"/>
                <w:szCs w:val="21"/>
              </w:rPr>
              <w:t>赵静,郑龙坡,侯孝东,陈峰,魏富鑫,谢伟</w:t>
            </w:r>
          </w:p>
        </w:tc>
        <w:tc>
          <w:tcPr>
            <w:tcW w:w="880" w:type="dxa"/>
            <w:vAlign w:val="center"/>
          </w:tcPr>
          <w:p w14:paraId="4F21B883">
            <w:pPr>
              <w:spacing w:before="156" w:beforeLines="50"/>
              <w:jc w:val="center"/>
              <w:rPr>
                <w:rFonts w:hint="eastAsia" w:ascii="Times New Roman Regular" w:hAnsi="Times New Roman Regular" w:cs="Times New Roman Regular"/>
                <w:szCs w:val="21"/>
                <w:lang w:val="en-US" w:eastAsia="zh-CN"/>
              </w:rPr>
            </w:pPr>
            <w:r>
              <w:rPr>
                <w:rFonts w:hint="default" w:ascii="Times New Roman Regular" w:hAnsi="Times New Roman Regular" w:cs="Times New Roman Regular"/>
                <w:szCs w:val="21"/>
              </w:rPr>
              <w:t>授权后已转让</w:t>
            </w:r>
          </w:p>
        </w:tc>
      </w:tr>
      <w:tr w14:paraId="11876377">
        <w:trPr>
          <w:trHeight w:val="510" w:hRule="atLeast"/>
          <w:jc w:val="center"/>
        </w:trPr>
        <w:tc>
          <w:tcPr>
            <w:tcW w:w="891" w:type="dxa"/>
            <w:vAlign w:val="center"/>
          </w:tcPr>
          <w:p w14:paraId="6FDB3214">
            <w:pPr>
              <w:spacing w:before="156" w:beforeLines="50"/>
              <w:jc w:val="left"/>
              <w:rPr>
                <w:rFonts w:hint="default" w:ascii="Times New Roman Regular" w:hAnsi="Times New Roman Regular" w:cs="Times New Roman Regular"/>
                <w:szCs w:val="21"/>
              </w:rPr>
            </w:pPr>
            <w:r>
              <w:rPr>
                <w:rFonts w:hint="default" w:ascii="Times New Roman Regular" w:hAnsi="Times New Roman Regular" w:cs="Times New Roman Regular"/>
                <w:szCs w:val="21"/>
              </w:rPr>
              <w:t>发明专利</w:t>
            </w:r>
          </w:p>
        </w:tc>
        <w:tc>
          <w:tcPr>
            <w:tcW w:w="1560" w:type="dxa"/>
            <w:vAlign w:val="center"/>
          </w:tcPr>
          <w:p w14:paraId="471D1649">
            <w:pPr>
              <w:spacing w:before="156" w:beforeLines="50"/>
              <w:jc w:val="center"/>
              <w:rPr>
                <w:rFonts w:hint="default" w:ascii="Times New Roman Regular" w:hAnsi="Times New Roman Regular" w:cs="Times New Roman Regular"/>
                <w:szCs w:val="21"/>
              </w:rPr>
            </w:pPr>
            <w:r>
              <w:rPr>
                <w:rFonts w:hint="default" w:ascii="Times New Roman Regular" w:hAnsi="Times New Roman Regular" w:cs="Times New Roman Regular"/>
                <w:szCs w:val="21"/>
              </w:rPr>
              <w:t>一种脂肪干细胞重编程为神经元的方法及负载该神经元的细胞适应性水凝胶修复脊髓损伤</w:t>
            </w:r>
          </w:p>
        </w:tc>
        <w:tc>
          <w:tcPr>
            <w:tcW w:w="795" w:type="dxa"/>
            <w:vAlign w:val="center"/>
          </w:tcPr>
          <w:p w14:paraId="41ECD373">
            <w:pPr>
              <w:spacing w:before="156" w:beforeLines="50"/>
              <w:jc w:val="center"/>
              <w:rPr>
                <w:rFonts w:hint="eastAsia" w:ascii="Times New Roman Regular" w:hAnsi="Times New Roman Regular" w:cs="Times New Roman Regular" w:eastAsiaTheme="minorEastAsia"/>
                <w:szCs w:val="21"/>
                <w:lang w:val="en-US" w:eastAsia="zh-CN"/>
              </w:rPr>
            </w:pPr>
            <w:r>
              <w:rPr>
                <w:rFonts w:hint="default" w:ascii="Times New Roman Regular" w:hAnsi="Times New Roman Regular" w:cs="Times New Roman Regular"/>
                <w:szCs w:val="21"/>
              </w:rPr>
              <w:t>中国</w:t>
            </w:r>
          </w:p>
        </w:tc>
        <w:tc>
          <w:tcPr>
            <w:tcW w:w="850" w:type="dxa"/>
            <w:vAlign w:val="center"/>
          </w:tcPr>
          <w:p w14:paraId="3578AFF4">
            <w:pPr>
              <w:spacing w:before="156" w:beforeLines="50"/>
              <w:jc w:val="center"/>
              <w:rPr>
                <w:rFonts w:hint="default" w:ascii="Times New Roman Regular" w:hAnsi="Times New Roman Regular" w:cs="Times New Roman Regular"/>
                <w:szCs w:val="21"/>
              </w:rPr>
            </w:pPr>
            <w:r>
              <w:rPr>
                <w:rFonts w:hint="default" w:ascii="Times New Roman Regular" w:hAnsi="Times New Roman Regular" w:cs="Times New Roman Regular"/>
                <w:szCs w:val="21"/>
              </w:rPr>
              <w:t>ZL202110401362.1</w:t>
            </w:r>
          </w:p>
        </w:tc>
        <w:tc>
          <w:tcPr>
            <w:tcW w:w="906" w:type="dxa"/>
            <w:vAlign w:val="center"/>
          </w:tcPr>
          <w:p w14:paraId="720300EC">
            <w:pPr>
              <w:spacing w:before="156" w:beforeLines="50"/>
              <w:jc w:val="center"/>
              <w:rPr>
                <w:rFonts w:hint="default" w:ascii="Times New Roman Regular" w:hAnsi="Times New Roman Regular" w:cs="Times New Roman Regular" w:eastAsiaTheme="minorEastAsia"/>
                <w:szCs w:val="21"/>
                <w:lang w:val="en-US" w:eastAsia="zh-CN"/>
              </w:rPr>
            </w:pPr>
            <w:r>
              <w:rPr>
                <w:rFonts w:hint="default" w:ascii="Times New Roman Regular" w:hAnsi="Times New Roman Regular" w:cs="Times New Roman Regular"/>
                <w:szCs w:val="21"/>
              </w:rPr>
              <w:t>2022年11月29</w:t>
            </w:r>
          </w:p>
        </w:tc>
        <w:tc>
          <w:tcPr>
            <w:tcW w:w="992" w:type="dxa"/>
            <w:vAlign w:val="center"/>
          </w:tcPr>
          <w:p w14:paraId="78476367">
            <w:pPr>
              <w:spacing w:before="156" w:beforeLines="50"/>
              <w:jc w:val="center"/>
              <w:rPr>
                <w:rFonts w:hint="default" w:ascii="Times New Roman Regular" w:hAnsi="Times New Roman Regular" w:cs="Times New Roman Regular" w:eastAsiaTheme="minorEastAsia"/>
                <w:szCs w:val="21"/>
                <w:lang w:val="en-US" w:eastAsia="zh-CN"/>
              </w:rPr>
            </w:pPr>
            <w:r>
              <w:rPr>
                <w:rFonts w:hint="default" w:ascii="Times New Roman Regular" w:hAnsi="Times New Roman Regular" w:cs="Times New Roman Regular"/>
                <w:szCs w:val="21"/>
              </w:rPr>
              <w:t>5611769</w:t>
            </w:r>
          </w:p>
        </w:tc>
        <w:tc>
          <w:tcPr>
            <w:tcW w:w="1560" w:type="dxa"/>
            <w:vAlign w:val="center"/>
          </w:tcPr>
          <w:p w14:paraId="65BD686B">
            <w:pPr>
              <w:spacing w:before="156" w:beforeLines="50"/>
              <w:jc w:val="center"/>
              <w:rPr>
                <w:rFonts w:hint="default" w:ascii="Times New Roman Regular" w:hAnsi="Times New Roman Regular" w:cs="Times New Roman Regular"/>
                <w:szCs w:val="21"/>
              </w:rPr>
            </w:pPr>
            <w:r>
              <w:rPr>
                <w:rFonts w:hint="default" w:ascii="Times New Roman Regular" w:hAnsi="Times New Roman Regular" w:cs="Times New Roman Regular"/>
                <w:szCs w:val="21"/>
              </w:rPr>
              <w:t>中山大学附属第七医院(深圳)</w:t>
            </w:r>
          </w:p>
        </w:tc>
        <w:tc>
          <w:tcPr>
            <w:tcW w:w="1559" w:type="dxa"/>
            <w:vAlign w:val="center"/>
          </w:tcPr>
          <w:p w14:paraId="2E5BB068">
            <w:pPr>
              <w:spacing w:before="156" w:beforeLines="50"/>
              <w:jc w:val="center"/>
              <w:rPr>
                <w:rFonts w:hint="default" w:ascii="Times New Roman Regular" w:hAnsi="Times New Roman Regular" w:cs="Times New Roman Regular"/>
                <w:szCs w:val="21"/>
              </w:rPr>
            </w:pPr>
            <w:r>
              <w:rPr>
                <w:rFonts w:hint="default" w:ascii="Times New Roman Regular" w:hAnsi="Times New Roman Regular" w:cs="Times New Roman Regular"/>
                <w:szCs w:val="21"/>
              </w:rPr>
              <w:t>邓宇斌;边黎明;苑伟豪</w:t>
            </w:r>
          </w:p>
        </w:tc>
        <w:tc>
          <w:tcPr>
            <w:tcW w:w="880" w:type="dxa"/>
            <w:vAlign w:val="center"/>
          </w:tcPr>
          <w:p w14:paraId="0E8B4FF7">
            <w:pPr>
              <w:spacing w:before="156" w:beforeLines="50"/>
              <w:jc w:val="center"/>
              <w:rPr>
                <w:rFonts w:hint="eastAsia" w:ascii="Times New Roman Regular" w:hAnsi="Times New Roman Regular" w:cs="Times New Roman Regular" w:eastAsiaTheme="minorEastAsia"/>
                <w:szCs w:val="21"/>
                <w:lang w:val="en-US" w:eastAsia="zh-CN"/>
              </w:rPr>
            </w:pPr>
            <w:r>
              <w:rPr>
                <w:rFonts w:hint="default" w:ascii="Times New Roman Regular" w:hAnsi="Times New Roman Regular" w:cs="Times New Roman Regular"/>
                <w:szCs w:val="21"/>
              </w:rPr>
              <w:t>授权</w:t>
            </w:r>
          </w:p>
        </w:tc>
      </w:tr>
      <w:tr w14:paraId="4168DF06">
        <w:trPr>
          <w:trHeight w:val="510" w:hRule="atLeast"/>
          <w:jc w:val="center"/>
        </w:trPr>
        <w:tc>
          <w:tcPr>
            <w:tcW w:w="891" w:type="dxa"/>
            <w:vAlign w:val="center"/>
          </w:tcPr>
          <w:p w14:paraId="11FF9091">
            <w:pPr>
              <w:spacing w:before="156" w:beforeLines="50"/>
              <w:jc w:val="center"/>
              <w:rPr>
                <w:rFonts w:hint="eastAsia" w:eastAsiaTheme="minorEastAsia"/>
                <w:szCs w:val="21"/>
                <w:lang w:val="en-US" w:eastAsia="zh-CN"/>
              </w:rPr>
            </w:pPr>
            <w:r>
              <w:rPr>
                <w:rFonts w:hint="eastAsia"/>
                <w:szCs w:val="21"/>
                <w:lang w:val="en-US" w:eastAsia="zh-CN"/>
              </w:rPr>
              <w:t>发明专利</w:t>
            </w:r>
          </w:p>
        </w:tc>
        <w:tc>
          <w:tcPr>
            <w:tcW w:w="1560" w:type="dxa"/>
            <w:vAlign w:val="center"/>
          </w:tcPr>
          <w:p w14:paraId="1459D755">
            <w:pPr>
              <w:spacing w:before="156" w:beforeLines="50"/>
              <w:jc w:val="both"/>
              <w:rPr>
                <w:szCs w:val="21"/>
              </w:rPr>
            </w:pPr>
            <w:r>
              <w:rPr>
                <w:rFonts w:hint="eastAsia"/>
                <w:szCs w:val="21"/>
              </w:rPr>
              <w:t>一种用于DRG注射的微创穿刺器械套件</w:t>
            </w:r>
          </w:p>
        </w:tc>
        <w:tc>
          <w:tcPr>
            <w:tcW w:w="795" w:type="dxa"/>
            <w:vAlign w:val="center"/>
          </w:tcPr>
          <w:p w14:paraId="55A68463">
            <w:pPr>
              <w:spacing w:before="156" w:beforeLines="50"/>
              <w:jc w:val="center"/>
              <w:rPr>
                <w:rFonts w:hint="eastAsia" w:eastAsiaTheme="minorEastAsia"/>
                <w:szCs w:val="21"/>
                <w:lang w:val="en-US" w:eastAsia="zh-CN"/>
              </w:rPr>
            </w:pPr>
            <w:r>
              <w:rPr>
                <w:rFonts w:hint="eastAsia"/>
                <w:szCs w:val="21"/>
                <w:lang w:val="en-US" w:eastAsia="zh-CN"/>
              </w:rPr>
              <w:t>中国</w:t>
            </w:r>
          </w:p>
        </w:tc>
        <w:tc>
          <w:tcPr>
            <w:tcW w:w="850" w:type="dxa"/>
            <w:vAlign w:val="center"/>
          </w:tcPr>
          <w:p w14:paraId="70319FC1">
            <w:pPr>
              <w:spacing w:before="156" w:beforeLines="50"/>
              <w:jc w:val="center"/>
              <w:rPr>
                <w:rFonts w:ascii="Times New Roman" w:hAnsi="Times New Roman" w:cs="Times New Roman"/>
                <w:szCs w:val="21"/>
              </w:rPr>
            </w:pPr>
            <w:r>
              <w:rPr>
                <w:rFonts w:hint="eastAsia" w:ascii="Times New Roman" w:hAnsi="Times New Roman" w:cs="Times New Roman"/>
                <w:szCs w:val="21"/>
              </w:rPr>
              <w:t>ZL202010446248.6</w:t>
            </w:r>
          </w:p>
        </w:tc>
        <w:tc>
          <w:tcPr>
            <w:tcW w:w="906" w:type="dxa"/>
            <w:vAlign w:val="center"/>
          </w:tcPr>
          <w:p w14:paraId="3ACAAE7E">
            <w:pPr>
              <w:spacing w:before="156" w:beforeLines="50"/>
              <w:jc w:val="center"/>
              <w:rPr>
                <w:rFonts w:hint="default" w:ascii="Times New Roman" w:hAnsi="Times New Roman" w:cs="Times New Roman"/>
                <w:szCs w:val="21"/>
                <w:lang w:val="en-US"/>
              </w:rPr>
            </w:pPr>
            <w:r>
              <w:rPr>
                <w:rFonts w:hint="eastAsia" w:ascii="Times New Roman" w:hAnsi="Times New Roman" w:cs="Times New Roman"/>
                <w:szCs w:val="21"/>
              </w:rPr>
              <w:t>202</w:t>
            </w:r>
            <w:r>
              <w:rPr>
                <w:rFonts w:hint="eastAsia" w:ascii="Times New Roman" w:hAnsi="Times New Roman" w:cs="Times New Roman"/>
                <w:szCs w:val="21"/>
                <w:lang w:val="en-US" w:eastAsia="zh-CN"/>
              </w:rPr>
              <w:t>3年8月11日</w:t>
            </w:r>
          </w:p>
        </w:tc>
        <w:tc>
          <w:tcPr>
            <w:tcW w:w="992" w:type="dxa"/>
            <w:vAlign w:val="center"/>
          </w:tcPr>
          <w:p w14:paraId="0C94E986">
            <w:pPr>
              <w:spacing w:before="156" w:beforeLines="50"/>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6225934</w:t>
            </w:r>
          </w:p>
        </w:tc>
        <w:tc>
          <w:tcPr>
            <w:tcW w:w="1560" w:type="dxa"/>
            <w:vAlign w:val="center"/>
          </w:tcPr>
          <w:p w14:paraId="47CF73AD">
            <w:pPr>
              <w:spacing w:before="156" w:beforeLines="50"/>
              <w:jc w:val="center"/>
              <w:rPr>
                <w:rFonts w:hint="default" w:eastAsiaTheme="minorEastAsia"/>
                <w:szCs w:val="21"/>
                <w:lang w:val="en-US" w:eastAsia="zh-CN"/>
              </w:rPr>
            </w:pPr>
            <w:r>
              <w:rPr>
                <w:rFonts w:hint="eastAsia"/>
                <w:szCs w:val="21"/>
                <w:lang w:val="en-US" w:eastAsia="zh-CN"/>
              </w:rPr>
              <w:t>青岛大学附属医院</w:t>
            </w:r>
          </w:p>
        </w:tc>
        <w:tc>
          <w:tcPr>
            <w:tcW w:w="1559" w:type="dxa"/>
            <w:vAlign w:val="center"/>
          </w:tcPr>
          <w:p w14:paraId="7C957DF3">
            <w:pPr>
              <w:spacing w:before="156" w:beforeLines="50"/>
              <w:jc w:val="center"/>
              <w:rPr>
                <w:rFonts w:hint="default" w:eastAsiaTheme="minorEastAsia"/>
                <w:b/>
                <w:szCs w:val="21"/>
                <w:lang w:val="en-US" w:eastAsia="zh-CN"/>
              </w:rPr>
            </w:pPr>
            <w:r>
              <w:rPr>
                <w:rFonts w:hint="default" w:ascii="Times New Roman Regular" w:hAnsi="Times New Roman Regular" w:cs="Times New Roman Regular"/>
                <w:szCs w:val="21"/>
                <w:lang w:val="en-US" w:eastAsia="zh-CN"/>
              </w:rPr>
              <w:t>相宏飞;沈娜娜;徐浩;于宏伟;陈伯华;吴晓淋;郭柱</w:t>
            </w:r>
            <w:r>
              <w:rPr>
                <w:rFonts w:hint="eastAsia" w:ascii="Times New Roman Regular" w:hAnsi="Times New Roman Regular" w:cs="Times New Roman Regular"/>
                <w:szCs w:val="21"/>
                <w:lang w:val="en-US" w:eastAsia="zh-CN"/>
              </w:rPr>
              <w:t>;</w:t>
            </w:r>
            <w:r>
              <w:rPr>
                <w:rFonts w:hint="default" w:ascii="Times New Roman Regular" w:hAnsi="Times New Roman Regular" w:cs="Times New Roman Regular"/>
                <w:szCs w:val="21"/>
                <w:lang w:val="en-US" w:eastAsia="zh-CN"/>
              </w:rPr>
              <w:t>王岩</w:t>
            </w:r>
          </w:p>
        </w:tc>
        <w:tc>
          <w:tcPr>
            <w:tcW w:w="880" w:type="dxa"/>
            <w:vAlign w:val="center"/>
          </w:tcPr>
          <w:p w14:paraId="0E0DC5C5">
            <w:pPr>
              <w:spacing w:before="156" w:beforeLines="50"/>
              <w:jc w:val="center"/>
              <w:rPr>
                <w:szCs w:val="21"/>
              </w:rPr>
            </w:pPr>
            <w:r>
              <w:rPr>
                <w:rFonts w:hint="default" w:ascii="Times New Roman Regular" w:hAnsi="Times New Roman Regular" w:cs="Times New Roman Regular"/>
                <w:szCs w:val="21"/>
              </w:rPr>
              <w:t>授权</w:t>
            </w:r>
          </w:p>
        </w:tc>
      </w:tr>
      <w:tr w14:paraId="0BC57192">
        <w:trPr>
          <w:trHeight w:val="510" w:hRule="atLeast"/>
          <w:jc w:val="center"/>
        </w:trPr>
        <w:tc>
          <w:tcPr>
            <w:tcW w:w="891" w:type="dxa"/>
            <w:vAlign w:val="center"/>
          </w:tcPr>
          <w:p w14:paraId="10814925">
            <w:pPr>
              <w:spacing w:before="156" w:beforeLines="50"/>
              <w:jc w:val="center"/>
              <w:rPr>
                <w:szCs w:val="21"/>
              </w:rPr>
            </w:pPr>
            <w:r>
              <w:rPr>
                <w:rFonts w:hint="default" w:ascii="Times New Roman Regular" w:hAnsi="Times New Roman Regular" w:cs="Times New Roman Regular"/>
                <w:szCs w:val="21"/>
              </w:rPr>
              <w:t>发明专利</w:t>
            </w:r>
          </w:p>
        </w:tc>
        <w:tc>
          <w:tcPr>
            <w:tcW w:w="1560" w:type="dxa"/>
            <w:vAlign w:val="center"/>
          </w:tcPr>
          <w:p w14:paraId="30DC246B">
            <w:pPr>
              <w:spacing w:before="156" w:beforeLines="50"/>
              <w:jc w:val="both"/>
              <w:rPr>
                <w:rFonts w:hint="eastAsia"/>
                <w:szCs w:val="21"/>
              </w:rPr>
            </w:pPr>
            <w:r>
              <w:rPr>
                <w:rFonts w:hint="eastAsia"/>
                <w:szCs w:val="21"/>
              </w:rPr>
              <w:t>机械臂注册方法和机械臂注册装置</w:t>
            </w:r>
          </w:p>
        </w:tc>
        <w:tc>
          <w:tcPr>
            <w:tcW w:w="795" w:type="dxa"/>
            <w:vAlign w:val="center"/>
          </w:tcPr>
          <w:p w14:paraId="25E541EA">
            <w:pPr>
              <w:spacing w:before="156" w:beforeLines="50"/>
              <w:jc w:val="center"/>
              <w:rPr>
                <w:rFonts w:hint="eastAsia" w:eastAsiaTheme="minorEastAsia"/>
                <w:szCs w:val="21"/>
                <w:lang w:val="en-US" w:eastAsia="zh-CN"/>
              </w:rPr>
            </w:pPr>
            <w:r>
              <w:rPr>
                <w:rFonts w:hint="eastAsia"/>
                <w:szCs w:val="21"/>
                <w:lang w:val="en-US" w:eastAsia="zh-CN"/>
              </w:rPr>
              <w:t>中国</w:t>
            </w:r>
          </w:p>
        </w:tc>
        <w:tc>
          <w:tcPr>
            <w:tcW w:w="850" w:type="dxa"/>
            <w:vAlign w:val="center"/>
          </w:tcPr>
          <w:p w14:paraId="291B3A0C">
            <w:pPr>
              <w:spacing w:before="156" w:beforeLines="50"/>
              <w:jc w:val="center"/>
              <w:rPr>
                <w:rFonts w:hint="eastAsia" w:ascii="Times New Roman" w:hAnsi="Times New Roman" w:cs="Times New Roman"/>
                <w:szCs w:val="21"/>
              </w:rPr>
            </w:pPr>
            <w:r>
              <w:rPr>
                <w:rFonts w:hint="eastAsia" w:ascii="Times New Roman" w:hAnsi="Times New Roman" w:cs="Times New Roman"/>
                <w:szCs w:val="21"/>
              </w:rPr>
              <w:t>CN 119526477 B</w:t>
            </w:r>
          </w:p>
        </w:tc>
        <w:tc>
          <w:tcPr>
            <w:tcW w:w="906" w:type="dxa"/>
            <w:vAlign w:val="center"/>
          </w:tcPr>
          <w:p w14:paraId="48E9B69C">
            <w:pPr>
              <w:spacing w:before="156" w:beforeLines="50"/>
              <w:jc w:val="center"/>
              <w:rPr>
                <w:rFonts w:hint="eastAsia" w:ascii="Times New Roman" w:hAnsi="Times New Roman" w:cs="Times New Roman"/>
                <w:szCs w:val="21"/>
              </w:rPr>
            </w:pPr>
            <w:r>
              <w:rPr>
                <w:rFonts w:hint="eastAsia" w:ascii="Times New Roman" w:hAnsi="Times New Roman" w:cs="Times New Roman"/>
                <w:szCs w:val="21"/>
              </w:rPr>
              <w:t>2025年9月23日</w:t>
            </w:r>
          </w:p>
        </w:tc>
        <w:tc>
          <w:tcPr>
            <w:tcW w:w="992" w:type="dxa"/>
            <w:vAlign w:val="center"/>
          </w:tcPr>
          <w:p w14:paraId="36B9E73A">
            <w:pPr>
              <w:spacing w:before="156" w:beforeLines="50"/>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8297329</w:t>
            </w:r>
          </w:p>
        </w:tc>
        <w:tc>
          <w:tcPr>
            <w:tcW w:w="1560" w:type="dxa"/>
            <w:vAlign w:val="center"/>
          </w:tcPr>
          <w:p w14:paraId="1C7D66F9">
            <w:pPr>
              <w:spacing w:before="156" w:beforeLines="50"/>
              <w:jc w:val="center"/>
              <w:rPr>
                <w:rFonts w:hint="default" w:ascii="Times New Roman Regular" w:hAnsi="Times New Roman Regular" w:cs="Times New Roman Regular"/>
                <w:szCs w:val="21"/>
              </w:rPr>
            </w:pPr>
            <w:r>
              <w:rPr>
                <w:rFonts w:hint="default" w:ascii="Times New Roman Regular" w:hAnsi="Times New Roman Regular" w:cs="Times New Roman Regular"/>
                <w:szCs w:val="21"/>
              </w:rPr>
              <w:t>武汉联影智融医疗科技有限公司</w:t>
            </w:r>
          </w:p>
        </w:tc>
        <w:tc>
          <w:tcPr>
            <w:tcW w:w="1559" w:type="dxa"/>
            <w:vAlign w:val="center"/>
          </w:tcPr>
          <w:p w14:paraId="42AFBA37">
            <w:pPr>
              <w:spacing w:before="156" w:beforeLines="50"/>
              <w:jc w:val="center"/>
              <w:rPr>
                <w:rFonts w:hint="eastAsia" w:ascii="Times New Roman Regular" w:hAnsi="Times New Roman Regular" w:cs="Times New Roman Regular"/>
                <w:szCs w:val="21"/>
              </w:rPr>
            </w:pPr>
            <w:r>
              <w:rPr>
                <w:rFonts w:hint="eastAsia" w:ascii="Times New Roman Regular" w:hAnsi="Times New Roman Regular" w:cs="Times New Roman Regular"/>
                <w:szCs w:val="21"/>
              </w:rPr>
              <w:t>吴童;曹娅婧;叶廷</w:t>
            </w:r>
          </w:p>
        </w:tc>
        <w:tc>
          <w:tcPr>
            <w:tcW w:w="880" w:type="dxa"/>
            <w:vAlign w:val="center"/>
          </w:tcPr>
          <w:p w14:paraId="525C4B06">
            <w:pPr>
              <w:spacing w:before="156" w:beforeLines="50"/>
              <w:jc w:val="center"/>
              <w:rPr>
                <w:rFonts w:hint="default" w:ascii="Times New Roman Regular" w:hAnsi="Times New Roman Regular" w:cs="Times New Roman Regular"/>
                <w:szCs w:val="21"/>
              </w:rPr>
            </w:pPr>
            <w:r>
              <w:rPr>
                <w:rFonts w:hint="default" w:ascii="Times New Roman Regular" w:hAnsi="Times New Roman Regular" w:cs="Times New Roman Regular"/>
                <w:szCs w:val="21"/>
              </w:rPr>
              <w:t>授权</w:t>
            </w:r>
          </w:p>
        </w:tc>
      </w:tr>
    </w:tbl>
    <w:p w14:paraId="5DF1903C">
      <w:pPr>
        <w:spacing w:before="65" w:line="228" w:lineRule="auto"/>
        <w:rPr>
          <w:rFonts w:ascii="Times New Roman" w:hAnsi="Times New Roman" w:eastAsia="Times New Roman" w:cs="Times New Roman"/>
          <w:b/>
          <w:bCs/>
          <w:spacing w:val="6"/>
          <w:sz w:val="20"/>
          <w:szCs w:val="20"/>
        </w:rPr>
      </w:pPr>
    </w:p>
    <w:p w14:paraId="0A9555A6"/>
    <w:p w14:paraId="4C4839E8">
      <w:pPr>
        <w:spacing w:before="65" w:line="228" w:lineRule="auto"/>
        <w:rPr>
          <w:rFonts w:hint="eastAsia" w:ascii="黑体" w:hAnsi="黑体" w:eastAsia="黑体"/>
          <w:b/>
          <w:sz w:val="32"/>
          <w:szCs w:val="32"/>
        </w:rPr>
      </w:pPr>
      <w:r>
        <w:rPr>
          <w:rFonts w:ascii="Times New Roman" w:hAnsi="Times New Roman" w:eastAsia="Times New Roman" w:cs="Times New Roman"/>
          <w:b/>
          <w:bCs/>
          <w:spacing w:val="6"/>
          <w:sz w:val="20"/>
          <w:szCs w:val="20"/>
        </w:rPr>
        <w:t xml:space="preserve">2.  </w:t>
      </w:r>
      <w:r>
        <w:rPr>
          <w:rFonts w:ascii="宋体" w:hAnsi="宋体" w:eastAsia="宋体" w:cs="宋体"/>
          <w:b/>
          <w:bCs/>
          <w:spacing w:val="6"/>
          <w:sz w:val="20"/>
          <w:szCs w:val="20"/>
        </w:rPr>
        <w:t>代表性论文、专著（限</w:t>
      </w:r>
      <w:r>
        <w:rPr>
          <w:rFonts w:ascii="宋体" w:hAnsi="宋体" w:eastAsia="宋体" w:cs="宋体"/>
          <w:spacing w:val="-38"/>
          <w:sz w:val="20"/>
          <w:szCs w:val="20"/>
        </w:rPr>
        <w:t xml:space="preserve"> </w:t>
      </w:r>
      <w:r>
        <w:rPr>
          <w:rFonts w:ascii="Times New Roman" w:hAnsi="Times New Roman" w:eastAsia="Times New Roman" w:cs="Times New Roman"/>
          <w:b/>
          <w:bCs/>
          <w:spacing w:val="6"/>
          <w:sz w:val="20"/>
          <w:szCs w:val="20"/>
        </w:rPr>
        <w:t xml:space="preserve">5 </w:t>
      </w:r>
      <w:r>
        <w:rPr>
          <w:rFonts w:ascii="宋体" w:hAnsi="宋体" w:eastAsia="宋体" w:cs="宋体"/>
          <w:b/>
          <w:bCs/>
          <w:spacing w:val="6"/>
          <w:sz w:val="20"/>
          <w:szCs w:val="20"/>
        </w:rPr>
        <w:t>篇，非</w:t>
      </w:r>
      <w:r>
        <w:rPr>
          <w:rFonts w:ascii="宋体" w:hAnsi="宋体" w:eastAsia="宋体" w:cs="宋体"/>
          <w:b/>
          <w:bCs/>
          <w:spacing w:val="5"/>
          <w:sz w:val="20"/>
          <w:szCs w:val="20"/>
        </w:rPr>
        <w:t>必填）</w:t>
      </w:r>
    </w:p>
    <w:tbl>
      <w:tblPr>
        <w:tblStyle w:val="17"/>
        <w:tblW w:w="94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6"/>
        <w:gridCol w:w="1485"/>
        <w:gridCol w:w="459"/>
        <w:gridCol w:w="1224"/>
        <w:gridCol w:w="851"/>
        <w:gridCol w:w="851"/>
        <w:gridCol w:w="1020"/>
        <w:gridCol w:w="887"/>
        <w:gridCol w:w="888"/>
        <w:gridCol w:w="1203"/>
      </w:tblGrid>
      <w:tr w14:paraId="24A5F82D">
        <w:trPr>
          <w:trHeight w:val="2192" w:hRule="atLeast"/>
        </w:trPr>
        <w:tc>
          <w:tcPr>
            <w:tcW w:w="586" w:type="dxa"/>
            <w:textDirection w:val="tbRlV"/>
            <w:vAlign w:val="top"/>
          </w:tcPr>
          <w:p w14:paraId="261FDEB3">
            <w:pPr>
              <w:pStyle w:val="16"/>
              <w:spacing w:before="185" w:line="218" w:lineRule="auto"/>
              <w:ind w:left="836"/>
            </w:pPr>
            <w:r>
              <w:rPr>
                <w:spacing w:val="7"/>
              </w:rPr>
              <w:t>序 号</w:t>
            </w:r>
          </w:p>
        </w:tc>
        <w:tc>
          <w:tcPr>
            <w:tcW w:w="1485" w:type="dxa"/>
            <w:vAlign w:val="top"/>
          </w:tcPr>
          <w:p w14:paraId="47F168B2">
            <w:pPr>
              <w:pStyle w:val="16"/>
              <w:spacing w:before="56" w:line="228" w:lineRule="auto"/>
              <w:ind w:left="140"/>
            </w:pPr>
            <w:r>
              <w:rPr>
                <w:spacing w:val="6"/>
              </w:rPr>
              <w:t>论文专著</w:t>
            </w:r>
          </w:p>
          <w:p w14:paraId="3259C30E">
            <w:pPr>
              <w:pStyle w:val="16"/>
              <w:spacing w:before="64" w:line="228" w:lineRule="auto"/>
              <w:ind w:left="141"/>
            </w:pPr>
            <w:r>
              <w:rPr>
                <w:spacing w:val="6"/>
              </w:rPr>
              <w:t>名称（科</w:t>
            </w:r>
          </w:p>
          <w:p w14:paraId="1E50EF4D">
            <w:pPr>
              <w:pStyle w:val="16"/>
              <w:spacing w:before="65" w:line="228" w:lineRule="auto"/>
              <w:ind w:left="138"/>
            </w:pPr>
            <w:r>
              <w:rPr>
                <w:spacing w:val="7"/>
              </w:rPr>
              <w:t>普类包括</w:t>
            </w:r>
          </w:p>
          <w:p w14:paraId="1FE6BD24">
            <w:pPr>
              <w:pStyle w:val="16"/>
              <w:spacing w:before="64" w:line="228" w:lineRule="auto"/>
              <w:ind w:left="242"/>
            </w:pPr>
            <w:r>
              <w:rPr>
                <w:spacing w:val="6"/>
              </w:rPr>
              <w:t>科普作</w:t>
            </w:r>
          </w:p>
          <w:p w14:paraId="6B36F6AB">
            <w:pPr>
              <w:pStyle w:val="16"/>
              <w:spacing w:before="65" w:line="229" w:lineRule="auto"/>
              <w:ind w:right="12"/>
              <w:jc w:val="right"/>
            </w:pPr>
            <w:r>
              <w:rPr>
                <w:spacing w:val="-9"/>
              </w:rPr>
              <w:t>品、项目、</w:t>
            </w:r>
          </w:p>
          <w:p w14:paraId="648D689A">
            <w:pPr>
              <w:pStyle w:val="16"/>
              <w:spacing w:before="64" w:line="230" w:lineRule="auto"/>
              <w:ind w:left="244"/>
            </w:pPr>
            <w:r>
              <w:rPr>
                <w:spacing w:val="6"/>
              </w:rPr>
              <w:t>理论研</w:t>
            </w:r>
          </w:p>
          <w:p w14:paraId="410C7EA1">
            <w:pPr>
              <w:pStyle w:val="16"/>
              <w:spacing w:before="62" w:line="228" w:lineRule="auto"/>
              <w:ind w:left="357"/>
            </w:pPr>
            <w:r>
              <w:rPr>
                <w:spacing w:val="-5"/>
              </w:rPr>
              <w:t>究）</w:t>
            </w:r>
          </w:p>
        </w:tc>
        <w:tc>
          <w:tcPr>
            <w:tcW w:w="459" w:type="dxa"/>
            <w:vAlign w:val="top"/>
          </w:tcPr>
          <w:p w14:paraId="3F6C4EA2">
            <w:pPr>
              <w:spacing w:line="307" w:lineRule="auto"/>
              <w:rPr>
                <w:rFonts w:ascii="Arial"/>
                <w:sz w:val="21"/>
              </w:rPr>
            </w:pPr>
          </w:p>
          <w:p w14:paraId="62459C4F">
            <w:pPr>
              <w:spacing w:line="307" w:lineRule="auto"/>
              <w:rPr>
                <w:rFonts w:ascii="Arial"/>
                <w:sz w:val="21"/>
              </w:rPr>
            </w:pPr>
          </w:p>
          <w:p w14:paraId="01479C0B">
            <w:pPr>
              <w:spacing w:line="307" w:lineRule="auto"/>
              <w:rPr>
                <w:rFonts w:ascii="Arial"/>
                <w:sz w:val="21"/>
              </w:rPr>
            </w:pPr>
          </w:p>
          <w:p w14:paraId="07534C6B">
            <w:pPr>
              <w:pStyle w:val="16"/>
              <w:spacing w:before="65" w:line="231" w:lineRule="auto"/>
              <w:ind w:left="113"/>
            </w:pPr>
            <w:r>
              <w:rPr>
                <w:spacing w:val="3"/>
              </w:rPr>
              <w:t>刊名</w:t>
            </w:r>
          </w:p>
        </w:tc>
        <w:tc>
          <w:tcPr>
            <w:tcW w:w="1224" w:type="dxa"/>
            <w:vAlign w:val="top"/>
          </w:tcPr>
          <w:p w14:paraId="79DD4242">
            <w:pPr>
              <w:spacing w:line="307" w:lineRule="auto"/>
              <w:rPr>
                <w:rFonts w:ascii="Arial"/>
                <w:sz w:val="21"/>
              </w:rPr>
            </w:pPr>
          </w:p>
          <w:p w14:paraId="5A44ACF8">
            <w:pPr>
              <w:spacing w:line="307" w:lineRule="auto"/>
              <w:rPr>
                <w:rFonts w:ascii="Arial"/>
                <w:sz w:val="21"/>
              </w:rPr>
            </w:pPr>
          </w:p>
          <w:p w14:paraId="7F606C93">
            <w:pPr>
              <w:spacing w:line="308" w:lineRule="auto"/>
              <w:rPr>
                <w:rFonts w:ascii="Arial"/>
                <w:sz w:val="21"/>
              </w:rPr>
            </w:pPr>
          </w:p>
          <w:p w14:paraId="70FD11C3">
            <w:pPr>
              <w:pStyle w:val="16"/>
              <w:spacing w:before="65" w:line="228" w:lineRule="auto"/>
              <w:ind w:left="238"/>
            </w:pPr>
            <w:r>
              <w:rPr>
                <w:spacing w:val="-6"/>
              </w:rPr>
              <w:t>年卷页码</w:t>
            </w:r>
          </w:p>
        </w:tc>
        <w:tc>
          <w:tcPr>
            <w:tcW w:w="851" w:type="dxa"/>
            <w:vAlign w:val="top"/>
          </w:tcPr>
          <w:p w14:paraId="78232077">
            <w:pPr>
              <w:spacing w:line="255" w:lineRule="auto"/>
              <w:rPr>
                <w:rFonts w:ascii="Arial"/>
                <w:sz w:val="21"/>
              </w:rPr>
            </w:pPr>
          </w:p>
          <w:p w14:paraId="0BDD12DD">
            <w:pPr>
              <w:spacing w:line="255" w:lineRule="auto"/>
              <w:rPr>
                <w:rFonts w:ascii="Arial"/>
                <w:sz w:val="21"/>
              </w:rPr>
            </w:pPr>
          </w:p>
          <w:p w14:paraId="28B9CAD4">
            <w:pPr>
              <w:spacing w:line="256" w:lineRule="auto"/>
              <w:rPr>
                <w:rFonts w:ascii="Arial"/>
                <w:sz w:val="21"/>
              </w:rPr>
            </w:pPr>
          </w:p>
          <w:p w14:paraId="080CA935">
            <w:pPr>
              <w:pStyle w:val="16"/>
              <w:spacing w:before="65" w:line="291" w:lineRule="auto"/>
              <w:ind w:left="342" w:right="110" w:hanging="224"/>
            </w:pPr>
            <w:r>
              <w:rPr>
                <w:spacing w:val="5"/>
              </w:rPr>
              <w:t>发表时</w:t>
            </w:r>
            <w:r>
              <w:t>间</w:t>
            </w:r>
          </w:p>
        </w:tc>
        <w:tc>
          <w:tcPr>
            <w:tcW w:w="851" w:type="dxa"/>
            <w:vAlign w:val="top"/>
          </w:tcPr>
          <w:p w14:paraId="04C8A6BF">
            <w:pPr>
              <w:spacing w:line="255" w:lineRule="auto"/>
              <w:rPr>
                <w:rFonts w:ascii="Arial"/>
                <w:sz w:val="21"/>
              </w:rPr>
            </w:pPr>
          </w:p>
          <w:p w14:paraId="087C2B9D">
            <w:pPr>
              <w:spacing w:line="255" w:lineRule="auto"/>
              <w:rPr>
                <w:rFonts w:ascii="Arial"/>
                <w:sz w:val="21"/>
              </w:rPr>
            </w:pPr>
          </w:p>
          <w:p w14:paraId="3654EFC6">
            <w:pPr>
              <w:spacing w:line="256" w:lineRule="auto"/>
              <w:rPr>
                <w:rFonts w:ascii="Arial"/>
                <w:sz w:val="21"/>
              </w:rPr>
            </w:pPr>
          </w:p>
          <w:p w14:paraId="74B82C0F">
            <w:pPr>
              <w:pStyle w:val="16"/>
              <w:spacing w:before="65" w:line="290" w:lineRule="auto"/>
              <w:ind w:left="221" w:right="214"/>
            </w:pPr>
            <w:r>
              <w:rPr>
                <w:spacing w:val="4"/>
              </w:rPr>
              <w:t>通讯作者</w:t>
            </w:r>
          </w:p>
        </w:tc>
        <w:tc>
          <w:tcPr>
            <w:tcW w:w="1020" w:type="dxa"/>
            <w:vAlign w:val="top"/>
          </w:tcPr>
          <w:p w14:paraId="05C1D545">
            <w:pPr>
              <w:spacing w:line="255" w:lineRule="auto"/>
              <w:rPr>
                <w:rFonts w:ascii="Arial"/>
                <w:sz w:val="21"/>
              </w:rPr>
            </w:pPr>
          </w:p>
          <w:p w14:paraId="41FC4DCD">
            <w:pPr>
              <w:spacing w:line="255" w:lineRule="auto"/>
              <w:rPr>
                <w:rFonts w:ascii="Arial"/>
                <w:sz w:val="21"/>
              </w:rPr>
            </w:pPr>
          </w:p>
          <w:p w14:paraId="1122F797">
            <w:pPr>
              <w:spacing w:line="256" w:lineRule="auto"/>
              <w:rPr>
                <w:rFonts w:ascii="Arial"/>
                <w:sz w:val="21"/>
              </w:rPr>
            </w:pPr>
          </w:p>
          <w:p w14:paraId="422F0191">
            <w:pPr>
              <w:pStyle w:val="16"/>
              <w:spacing w:before="65" w:line="290" w:lineRule="auto"/>
              <w:ind w:left="306" w:right="298"/>
            </w:pPr>
            <w:r>
              <w:rPr>
                <w:spacing w:val="4"/>
              </w:rPr>
              <w:t>第一作者</w:t>
            </w:r>
          </w:p>
        </w:tc>
        <w:tc>
          <w:tcPr>
            <w:tcW w:w="887" w:type="dxa"/>
            <w:vAlign w:val="top"/>
          </w:tcPr>
          <w:p w14:paraId="52C4E852">
            <w:pPr>
              <w:spacing w:line="255" w:lineRule="auto"/>
              <w:rPr>
                <w:rFonts w:ascii="Arial"/>
                <w:sz w:val="21"/>
              </w:rPr>
            </w:pPr>
          </w:p>
          <w:p w14:paraId="551A89D0">
            <w:pPr>
              <w:spacing w:line="255" w:lineRule="auto"/>
              <w:rPr>
                <w:rFonts w:ascii="Arial"/>
                <w:sz w:val="21"/>
              </w:rPr>
            </w:pPr>
          </w:p>
          <w:p w14:paraId="32274869">
            <w:pPr>
              <w:spacing w:line="256" w:lineRule="auto"/>
              <w:rPr>
                <w:rFonts w:ascii="Arial"/>
                <w:sz w:val="21"/>
              </w:rPr>
            </w:pPr>
          </w:p>
          <w:p w14:paraId="7EDEEC38">
            <w:pPr>
              <w:pStyle w:val="16"/>
              <w:spacing w:before="65" w:line="290" w:lineRule="auto"/>
              <w:ind w:left="345" w:right="125" w:hanging="209"/>
            </w:pPr>
            <w:r>
              <w:rPr>
                <w:spacing w:val="6"/>
              </w:rPr>
              <w:t>其他作</w:t>
            </w:r>
            <w:r>
              <w:t>者</w:t>
            </w:r>
          </w:p>
        </w:tc>
        <w:tc>
          <w:tcPr>
            <w:tcW w:w="888" w:type="dxa"/>
            <w:vAlign w:val="top"/>
          </w:tcPr>
          <w:p w14:paraId="2E95D02F">
            <w:pPr>
              <w:spacing w:line="255" w:lineRule="auto"/>
              <w:rPr>
                <w:rFonts w:ascii="Arial"/>
                <w:sz w:val="21"/>
              </w:rPr>
            </w:pPr>
          </w:p>
          <w:p w14:paraId="7A03CCD6">
            <w:pPr>
              <w:spacing w:line="256" w:lineRule="auto"/>
              <w:rPr>
                <w:rFonts w:ascii="Arial"/>
                <w:sz w:val="21"/>
              </w:rPr>
            </w:pPr>
          </w:p>
          <w:p w14:paraId="7D0A7E09">
            <w:pPr>
              <w:spacing w:line="256" w:lineRule="auto"/>
              <w:rPr>
                <w:rFonts w:ascii="Arial"/>
                <w:sz w:val="21"/>
              </w:rPr>
            </w:pPr>
          </w:p>
          <w:p w14:paraId="5A39007C">
            <w:pPr>
              <w:pStyle w:val="16"/>
              <w:spacing w:before="65" w:line="289" w:lineRule="auto"/>
              <w:ind w:left="248" w:right="125" w:hanging="111"/>
            </w:pPr>
            <w:r>
              <w:rPr>
                <w:spacing w:val="6"/>
              </w:rPr>
              <w:t>他引总</w:t>
            </w:r>
            <w:r>
              <w:rPr>
                <w:spacing w:val="2"/>
              </w:rPr>
              <w:t>次数</w:t>
            </w:r>
          </w:p>
        </w:tc>
        <w:tc>
          <w:tcPr>
            <w:tcW w:w="1203" w:type="dxa"/>
            <w:vAlign w:val="top"/>
          </w:tcPr>
          <w:p w14:paraId="6E9B0F1F">
            <w:pPr>
              <w:spacing w:line="456" w:lineRule="auto"/>
              <w:rPr>
                <w:rFonts w:ascii="Arial"/>
                <w:sz w:val="21"/>
              </w:rPr>
            </w:pPr>
          </w:p>
          <w:p w14:paraId="75B04549">
            <w:pPr>
              <w:pStyle w:val="16"/>
              <w:spacing w:before="65" w:line="230" w:lineRule="auto"/>
              <w:ind w:left="189"/>
            </w:pPr>
            <w:r>
              <w:rPr>
                <w:spacing w:val="6"/>
              </w:rPr>
              <w:t>论文署名</w:t>
            </w:r>
          </w:p>
          <w:p w14:paraId="642A2639">
            <w:pPr>
              <w:pStyle w:val="16"/>
              <w:spacing w:before="63" w:line="229" w:lineRule="auto"/>
              <w:ind w:left="189"/>
            </w:pPr>
            <w:r>
              <w:rPr>
                <w:spacing w:val="6"/>
              </w:rPr>
              <w:t>单位是否</w:t>
            </w:r>
          </w:p>
          <w:p w14:paraId="7C7B2635">
            <w:pPr>
              <w:pStyle w:val="16"/>
              <w:spacing w:before="64" w:line="228" w:lineRule="auto"/>
              <w:ind w:left="187"/>
            </w:pPr>
            <w:r>
              <w:rPr>
                <w:spacing w:val="7"/>
              </w:rPr>
              <w:t>包含国外</w:t>
            </w:r>
          </w:p>
          <w:p w14:paraId="3D40BC04">
            <w:pPr>
              <w:pStyle w:val="16"/>
              <w:spacing w:before="64" w:line="229" w:lineRule="auto"/>
              <w:ind w:left="398"/>
            </w:pPr>
            <w:r>
              <w:rPr>
                <w:spacing w:val="3"/>
              </w:rPr>
              <w:t>单位</w:t>
            </w:r>
          </w:p>
        </w:tc>
      </w:tr>
      <w:tr w14:paraId="512B7394">
        <w:trPr>
          <w:trHeight w:val="854" w:hRule="atLeast"/>
        </w:trPr>
        <w:tc>
          <w:tcPr>
            <w:tcW w:w="586" w:type="dxa"/>
            <w:vAlign w:val="center"/>
          </w:tcPr>
          <w:p w14:paraId="5CEE1408">
            <w:pPr>
              <w:spacing w:before="156" w:beforeLines="50"/>
              <w:jc w:val="center"/>
              <w:rPr>
                <w:rFonts w:hint="default" w:ascii="Times New Roman Regular" w:hAnsi="Times New Roman Regular" w:eastAsia="Times New Roman" w:cs="Times New Roman Regular"/>
                <w:sz w:val="22"/>
                <w:szCs w:val="22"/>
              </w:rPr>
            </w:pPr>
            <w:r>
              <w:rPr>
                <w:rFonts w:hint="default" w:ascii="Times New Roman Regular" w:hAnsi="Times New Roman Regular" w:cs="Times New Roman Regular"/>
                <w:sz w:val="22"/>
                <w:szCs w:val="22"/>
              </w:rPr>
              <w:t>1</w:t>
            </w:r>
          </w:p>
        </w:tc>
        <w:tc>
          <w:tcPr>
            <w:tcW w:w="1485" w:type="dxa"/>
            <w:vAlign w:val="center"/>
          </w:tcPr>
          <w:p w14:paraId="1B15D17C">
            <w:pPr>
              <w:spacing w:before="156" w:beforeLines="50"/>
              <w:jc w:val="center"/>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lang w:bidi="ar"/>
              </w:rPr>
              <w:t>Superporous sponge prepared by secondary network compaction with enhanced permeability and mechanical properties for non-compressible hemostasis in pigs.</w:t>
            </w:r>
          </w:p>
        </w:tc>
        <w:tc>
          <w:tcPr>
            <w:tcW w:w="459" w:type="dxa"/>
            <w:vAlign w:val="center"/>
          </w:tcPr>
          <w:p w14:paraId="618E4445">
            <w:pPr>
              <w:spacing w:before="156" w:beforeLines="50"/>
              <w:jc w:val="center"/>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lang w:bidi="ar"/>
              </w:rPr>
              <w:t>NATURE COMMUNICATIONS</w:t>
            </w:r>
          </w:p>
        </w:tc>
        <w:tc>
          <w:tcPr>
            <w:tcW w:w="1224" w:type="dxa"/>
            <w:vAlign w:val="center"/>
          </w:tcPr>
          <w:p w14:paraId="0BF09B65">
            <w:pPr>
              <w:spacing w:before="156" w:beforeLines="50"/>
              <w:jc w:val="center"/>
              <w:rPr>
                <w:rFonts w:hint="default" w:ascii="Times New Roman Regular" w:hAnsi="Times New Roman Regular" w:eastAsia="Times New Roman" w:cs="Times New Roman Regular"/>
                <w:sz w:val="22"/>
                <w:szCs w:val="22"/>
              </w:rPr>
            </w:pPr>
            <w:r>
              <w:rPr>
                <w:rFonts w:hint="default" w:ascii="Times New Roman Regular" w:hAnsi="Times New Roman Regular" w:cs="Times New Roman Regular"/>
                <w:sz w:val="22"/>
                <w:szCs w:val="22"/>
                <w:lang w:bidi="ar"/>
              </w:rPr>
              <w:t>2024;15(1):5460</w:t>
            </w:r>
          </w:p>
        </w:tc>
        <w:tc>
          <w:tcPr>
            <w:tcW w:w="851" w:type="dxa"/>
            <w:vAlign w:val="center"/>
          </w:tcPr>
          <w:p w14:paraId="663A0A55">
            <w:pPr>
              <w:spacing w:before="156" w:beforeLines="50"/>
              <w:jc w:val="center"/>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lang w:bidi="ar"/>
              </w:rPr>
              <w:t>2024.6</w:t>
            </w:r>
          </w:p>
        </w:tc>
        <w:tc>
          <w:tcPr>
            <w:tcW w:w="851" w:type="dxa"/>
            <w:vAlign w:val="center"/>
          </w:tcPr>
          <w:p w14:paraId="565A8E1B">
            <w:pPr>
              <w:spacing w:before="156" w:beforeLines="50"/>
              <w:jc w:val="center"/>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lang w:bidi="ar"/>
              </w:rPr>
              <w:t>边黎明，赵鹏超，魏富鑫</w:t>
            </w:r>
          </w:p>
        </w:tc>
        <w:tc>
          <w:tcPr>
            <w:tcW w:w="1020" w:type="dxa"/>
            <w:vAlign w:val="center"/>
          </w:tcPr>
          <w:p w14:paraId="23102C89">
            <w:pPr>
              <w:spacing w:before="156" w:beforeLines="50"/>
              <w:jc w:val="center"/>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lang w:bidi="ar"/>
              </w:rPr>
              <w:t>蒋天申，陈思榕,许竞文</w:t>
            </w:r>
          </w:p>
        </w:tc>
        <w:tc>
          <w:tcPr>
            <w:tcW w:w="887" w:type="dxa"/>
            <w:vAlign w:val="center"/>
          </w:tcPr>
          <w:p w14:paraId="1C82CDA0">
            <w:pPr>
              <w:spacing w:before="156" w:beforeLines="50"/>
              <w:jc w:val="center"/>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lang w:bidi="ar"/>
              </w:rPr>
              <w:t>张玉潇，伏豪，林强军，许琰，楚翔宇，王睿楠，胡良聪，李昊，黄维通</w:t>
            </w:r>
          </w:p>
        </w:tc>
        <w:tc>
          <w:tcPr>
            <w:tcW w:w="888" w:type="dxa"/>
            <w:vAlign w:val="center"/>
          </w:tcPr>
          <w:p w14:paraId="2B298504">
            <w:pPr>
              <w:pStyle w:val="16"/>
              <w:spacing w:before="65" w:line="289" w:lineRule="auto"/>
              <w:ind w:left="248" w:right="125" w:hanging="111"/>
              <w:jc w:val="center"/>
              <w:rPr>
                <w:rFonts w:hint="default" w:ascii="Times New Roman Regular" w:hAnsi="Times New Roman Regular" w:cs="Times New Roman Regular"/>
                <w:spacing w:val="6"/>
                <w:sz w:val="22"/>
                <w:szCs w:val="22"/>
                <w:lang w:val="en-US" w:eastAsia="zh-CN"/>
              </w:rPr>
            </w:pPr>
            <w:r>
              <w:rPr>
                <w:rFonts w:hint="default" w:ascii="Times New Roman Regular" w:hAnsi="Times New Roman Regular" w:cs="Times New Roman Regular"/>
                <w:spacing w:val="6"/>
                <w:sz w:val="22"/>
                <w:szCs w:val="22"/>
                <w:lang w:val="en-US" w:eastAsia="zh-CN"/>
              </w:rPr>
              <w:t>51</w:t>
            </w:r>
          </w:p>
        </w:tc>
        <w:tc>
          <w:tcPr>
            <w:tcW w:w="1203" w:type="dxa"/>
            <w:vAlign w:val="center"/>
          </w:tcPr>
          <w:p w14:paraId="2EB68035">
            <w:pPr>
              <w:spacing w:before="156" w:beforeLines="50"/>
              <w:jc w:val="center"/>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lang w:bidi="ar"/>
              </w:rPr>
              <w:t>否</w:t>
            </w:r>
          </w:p>
        </w:tc>
      </w:tr>
      <w:tr w14:paraId="25909270">
        <w:trPr>
          <w:trHeight w:val="854" w:hRule="atLeast"/>
        </w:trPr>
        <w:tc>
          <w:tcPr>
            <w:tcW w:w="586" w:type="dxa"/>
            <w:vAlign w:val="center"/>
          </w:tcPr>
          <w:p w14:paraId="4B931F60">
            <w:pPr>
              <w:spacing w:before="156" w:beforeLines="50"/>
              <w:jc w:val="center"/>
              <w:rPr>
                <w:rFonts w:hint="default" w:ascii="Times New Roman Regular" w:hAnsi="Times New Roman Regular" w:eastAsia="Times New Roman" w:cs="Times New Roman Regular"/>
                <w:sz w:val="22"/>
                <w:szCs w:val="22"/>
              </w:rPr>
            </w:pPr>
            <w:r>
              <w:rPr>
                <w:rFonts w:hint="default" w:ascii="Times New Roman Regular" w:hAnsi="Times New Roman Regular" w:cs="Times New Roman Regular"/>
                <w:sz w:val="22"/>
                <w:szCs w:val="22"/>
              </w:rPr>
              <w:t>2</w:t>
            </w:r>
          </w:p>
        </w:tc>
        <w:tc>
          <w:tcPr>
            <w:tcW w:w="1485" w:type="dxa"/>
            <w:vAlign w:val="center"/>
          </w:tcPr>
          <w:p w14:paraId="4AB89F26">
            <w:pPr>
              <w:spacing w:before="156" w:beforeLines="50"/>
              <w:jc w:val="center"/>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lang w:bidi="ar"/>
              </w:rPr>
              <w:t>Supramolecular Hydrogel with Ultra-Rapid Cell-Mediated Network Adaptation for Enhancing Cellular Metabolic Energetics and Tissue Regeneration.</w:t>
            </w:r>
          </w:p>
        </w:tc>
        <w:tc>
          <w:tcPr>
            <w:tcW w:w="459" w:type="dxa"/>
            <w:vAlign w:val="center"/>
          </w:tcPr>
          <w:p w14:paraId="5D28B41D">
            <w:pPr>
              <w:spacing w:before="156" w:beforeLines="50"/>
              <w:jc w:val="center"/>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lang w:bidi="ar"/>
              </w:rPr>
              <w:t>ADVANCED MATERIALS</w:t>
            </w:r>
          </w:p>
        </w:tc>
        <w:tc>
          <w:tcPr>
            <w:tcW w:w="1224" w:type="dxa"/>
            <w:vAlign w:val="center"/>
          </w:tcPr>
          <w:p w14:paraId="1E98A39F">
            <w:pPr>
              <w:spacing w:before="156" w:beforeLines="50"/>
              <w:jc w:val="center"/>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lang w:bidi="ar"/>
              </w:rPr>
              <w:t>2024;36(15):e2307176</w:t>
            </w:r>
          </w:p>
        </w:tc>
        <w:tc>
          <w:tcPr>
            <w:tcW w:w="851" w:type="dxa"/>
            <w:vAlign w:val="center"/>
          </w:tcPr>
          <w:p w14:paraId="5A0CF5E5">
            <w:pPr>
              <w:spacing w:before="156" w:beforeLines="50"/>
              <w:jc w:val="center"/>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lang w:bidi="ar"/>
              </w:rPr>
              <w:t>2024.2</w:t>
            </w:r>
          </w:p>
        </w:tc>
        <w:tc>
          <w:tcPr>
            <w:tcW w:w="851" w:type="dxa"/>
            <w:vAlign w:val="center"/>
          </w:tcPr>
          <w:p w14:paraId="0E024195">
            <w:pPr>
              <w:spacing w:before="156" w:beforeLines="50"/>
              <w:jc w:val="center"/>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lang w:bidi="ar"/>
              </w:rPr>
              <w:t>李刚，魏富鑫，边黎明</w:t>
            </w:r>
          </w:p>
        </w:tc>
        <w:tc>
          <w:tcPr>
            <w:tcW w:w="1020" w:type="dxa"/>
            <w:vAlign w:val="center"/>
          </w:tcPr>
          <w:p w14:paraId="1FBAB02C">
            <w:pPr>
              <w:spacing w:before="156" w:beforeLines="50"/>
              <w:jc w:val="center"/>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lang w:bidi="ar"/>
              </w:rPr>
              <w:t>李卓，杨伯光，阳正盟</w:t>
            </w:r>
          </w:p>
        </w:tc>
        <w:tc>
          <w:tcPr>
            <w:tcW w:w="887" w:type="dxa"/>
            <w:vAlign w:val="center"/>
          </w:tcPr>
          <w:p w14:paraId="5D2B07E7">
            <w:pPr>
              <w:spacing w:before="156" w:beforeLines="50"/>
              <w:jc w:val="center"/>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lang w:bidi="ar"/>
              </w:rPr>
              <w:t>谢宪，郭郑南，赵剑阳，王睿楠，伏豪，赵鹏超，赵昕，陈国颂</w:t>
            </w:r>
          </w:p>
        </w:tc>
        <w:tc>
          <w:tcPr>
            <w:tcW w:w="888" w:type="dxa"/>
            <w:vAlign w:val="center"/>
          </w:tcPr>
          <w:p w14:paraId="6055DE61">
            <w:pPr>
              <w:pStyle w:val="16"/>
              <w:spacing w:before="65" w:line="289" w:lineRule="auto"/>
              <w:ind w:left="248" w:right="125" w:hanging="111"/>
              <w:jc w:val="center"/>
              <w:rPr>
                <w:rFonts w:hint="default" w:ascii="Times New Roman Regular" w:hAnsi="Times New Roman Regular" w:cs="Times New Roman Regular"/>
                <w:spacing w:val="6"/>
                <w:sz w:val="22"/>
                <w:szCs w:val="22"/>
                <w:lang w:val="en-US" w:eastAsia="zh-CN"/>
              </w:rPr>
            </w:pPr>
            <w:r>
              <w:rPr>
                <w:rFonts w:hint="default" w:ascii="Times New Roman Regular" w:hAnsi="Times New Roman Regular" w:cs="Times New Roman Regular"/>
                <w:spacing w:val="6"/>
                <w:sz w:val="22"/>
                <w:szCs w:val="22"/>
                <w:lang w:val="en-US" w:eastAsia="zh-CN"/>
              </w:rPr>
              <w:t>17</w:t>
            </w:r>
          </w:p>
        </w:tc>
        <w:tc>
          <w:tcPr>
            <w:tcW w:w="1203" w:type="dxa"/>
            <w:vAlign w:val="center"/>
          </w:tcPr>
          <w:p w14:paraId="723C79E7">
            <w:pPr>
              <w:spacing w:before="156" w:beforeLines="50"/>
              <w:jc w:val="center"/>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lang w:bidi="ar"/>
              </w:rPr>
              <w:t>否</w:t>
            </w:r>
          </w:p>
        </w:tc>
      </w:tr>
      <w:tr w14:paraId="7469E622">
        <w:trPr>
          <w:trHeight w:val="855" w:hRule="atLeast"/>
        </w:trPr>
        <w:tc>
          <w:tcPr>
            <w:tcW w:w="586" w:type="dxa"/>
            <w:vAlign w:val="center"/>
          </w:tcPr>
          <w:p w14:paraId="4E78BB84">
            <w:pPr>
              <w:spacing w:before="156" w:beforeLines="50"/>
              <w:jc w:val="center"/>
              <w:rPr>
                <w:rFonts w:hint="default" w:ascii="Times New Roman Regular" w:hAnsi="Times New Roman Regular" w:eastAsia="Times New Roman" w:cs="Times New Roman Regular"/>
                <w:sz w:val="22"/>
                <w:szCs w:val="22"/>
              </w:rPr>
            </w:pPr>
            <w:r>
              <w:rPr>
                <w:rFonts w:hint="default" w:ascii="Times New Roman Regular" w:hAnsi="Times New Roman Regular" w:cs="Times New Roman Regular"/>
                <w:sz w:val="22"/>
                <w:szCs w:val="22"/>
              </w:rPr>
              <w:t>3</w:t>
            </w:r>
          </w:p>
        </w:tc>
        <w:tc>
          <w:tcPr>
            <w:tcW w:w="1485" w:type="dxa"/>
            <w:vAlign w:val="center"/>
          </w:tcPr>
          <w:p w14:paraId="67951D1B">
            <w:pPr>
              <w:spacing w:before="156" w:beforeLines="50"/>
              <w:jc w:val="center"/>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rPr>
              <w:t>Sleep characteristics and intervertebral disc degeneration risk_ an observational and Mendelian randomization study</w:t>
            </w:r>
          </w:p>
        </w:tc>
        <w:tc>
          <w:tcPr>
            <w:tcW w:w="459" w:type="dxa"/>
            <w:vAlign w:val="center"/>
          </w:tcPr>
          <w:p w14:paraId="67CC0629">
            <w:pPr>
              <w:spacing w:before="156" w:beforeLines="50"/>
              <w:jc w:val="center"/>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lang w:bidi="ar"/>
              </w:rPr>
              <w:t>European Spine Journal</w:t>
            </w:r>
          </w:p>
        </w:tc>
        <w:tc>
          <w:tcPr>
            <w:tcW w:w="1224" w:type="dxa"/>
            <w:vAlign w:val="center"/>
          </w:tcPr>
          <w:p w14:paraId="61A07125">
            <w:pPr>
              <w:spacing w:before="156" w:beforeLines="50"/>
              <w:jc w:val="center"/>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lang w:bidi="ar"/>
              </w:rPr>
              <w:t>2025;34(5):</w:t>
            </w:r>
            <w:r>
              <w:rPr>
                <w:rFonts w:hint="default" w:ascii="Times New Roman Regular" w:hAnsi="Times New Roman Regular" w:cs="Times New Roman Regular"/>
                <w:sz w:val="22"/>
                <w:szCs w:val="22"/>
              </w:rPr>
              <w:t>1685-1696</w:t>
            </w:r>
          </w:p>
        </w:tc>
        <w:tc>
          <w:tcPr>
            <w:tcW w:w="851" w:type="dxa"/>
            <w:vAlign w:val="center"/>
          </w:tcPr>
          <w:p w14:paraId="33D541B3">
            <w:pPr>
              <w:spacing w:before="156" w:beforeLines="50"/>
              <w:jc w:val="center"/>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lang w:bidi="ar"/>
              </w:rPr>
              <w:t>2025.5</w:t>
            </w:r>
          </w:p>
        </w:tc>
        <w:tc>
          <w:tcPr>
            <w:tcW w:w="851" w:type="dxa"/>
            <w:vAlign w:val="center"/>
          </w:tcPr>
          <w:p w14:paraId="3A445D76">
            <w:pPr>
              <w:spacing w:before="156" w:beforeLines="50"/>
              <w:jc w:val="center"/>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lang w:bidi="ar"/>
              </w:rPr>
              <w:t>袁金秋,张紫机,魏富鑫</w:t>
            </w:r>
          </w:p>
        </w:tc>
        <w:tc>
          <w:tcPr>
            <w:tcW w:w="1020" w:type="dxa"/>
            <w:vAlign w:val="center"/>
          </w:tcPr>
          <w:p w14:paraId="109852BA">
            <w:pPr>
              <w:spacing w:before="156" w:beforeLines="50"/>
              <w:jc w:val="center"/>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lang w:bidi="ar"/>
              </w:rPr>
              <w:t>张世勇,梁子欣,钟彦林</w:t>
            </w:r>
          </w:p>
        </w:tc>
        <w:tc>
          <w:tcPr>
            <w:tcW w:w="887" w:type="dxa"/>
            <w:vAlign w:val="center"/>
          </w:tcPr>
          <w:p w14:paraId="285CC834">
            <w:pPr>
              <w:spacing w:before="156" w:beforeLines="50"/>
              <w:jc w:val="center"/>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lang w:bidi="ar"/>
              </w:rPr>
              <w:t>罗清凤,王丹妮 ,夏斌 ,王旭东 ,康运泽,周子荐,盛溥仪</w:t>
            </w:r>
          </w:p>
        </w:tc>
        <w:tc>
          <w:tcPr>
            <w:tcW w:w="888" w:type="dxa"/>
            <w:vAlign w:val="center"/>
          </w:tcPr>
          <w:p w14:paraId="61C823F5">
            <w:pPr>
              <w:pStyle w:val="16"/>
              <w:spacing w:before="65" w:line="289" w:lineRule="auto"/>
              <w:ind w:left="248" w:right="125" w:hanging="111"/>
              <w:jc w:val="center"/>
              <w:rPr>
                <w:rFonts w:hint="default" w:ascii="Times New Roman Regular" w:hAnsi="Times New Roman Regular" w:cs="Times New Roman Regular"/>
                <w:spacing w:val="6"/>
                <w:sz w:val="22"/>
                <w:szCs w:val="22"/>
                <w:lang w:val="en-US" w:eastAsia="zh-CN"/>
              </w:rPr>
            </w:pPr>
            <w:r>
              <w:rPr>
                <w:rFonts w:hint="default" w:ascii="Times New Roman Regular" w:hAnsi="Times New Roman Regular" w:cs="Times New Roman Regular"/>
                <w:spacing w:val="6"/>
                <w:sz w:val="22"/>
                <w:szCs w:val="22"/>
                <w:lang w:val="en-US" w:eastAsia="zh-CN"/>
              </w:rPr>
              <w:t>1</w:t>
            </w:r>
          </w:p>
        </w:tc>
        <w:tc>
          <w:tcPr>
            <w:tcW w:w="1203" w:type="dxa"/>
            <w:vAlign w:val="center"/>
          </w:tcPr>
          <w:p w14:paraId="6E7135CF">
            <w:pPr>
              <w:spacing w:before="156" w:beforeLines="50"/>
              <w:jc w:val="center"/>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lang w:bidi="ar"/>
              </w:rPr>
              <w:t>否</w:t>
            </w:r>
          </w:p>
        </w:tc>
      </w:tr>
      <w:tr w14:paraId="42027B5A">
        <w:trPr>
          <w:trHeight w:val="3383" w:hRule="atLeast"/>
        </w:trPr>
        <w:tc>
          <w:tcPr>
            <w:tcW w:w="586" w:type="dxa"/>
            <w:vAlign w:val="center"/>
          </w:tcPr>
          <w:p w14:paraId="654A2BDA">
            <w:pPr>
              <w:spacing w:before="156" w:beforeLines="50"/>
              <w:jc w:val="center"/>
              <w:rPr>
                <w:rFonts w:hint="default" w:ascii="Times New Roman Regular" w:hAnsi="Times New Roman Regular" w:eastAsia="Times New Roman" w:cs="Times New Roman Regular"/>
                <w:sz w:val="22"/>
                <w:szCs w:val="22"/>
              </w:rPr>
            </w:pPr>
            <w:r>
              <w:rPr>
                <w:rFonts w:hint="default" w:ascii="Times New Roman Regular" w:hAnsi="Times New Roman Regular" w:cs="Times New Roman Regular"/>
                <w:sz w:val="22"/>
                <w:szCs w:val="22"/>
              </w:rPr>
              <w:t>4</w:t>
            </w:r>
          </w:p>
        </w:tc>
        <w:tc>
          <w:tcPr>
            <w:tcW w:w="1485" w:type="dxa"/>
            <w:vAlign w:val="center"/>
          </w:tcPr>
          <w:p w14:paraId="55072208">
            <w:pPr>
              <w:spacing w:before="156" w:beforeLines="50"/>
              <w:jc w:val="center"/>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rPr>
              <w:t>Deep Learning Assisted Classification of T1ρ-MR Based Intervertebral Disc Degeneration Phases.</w:t>
            </w:r>
          </w:p>
        </w:tc>
        <w:tc>
          <w:tcPr>
            <w:tcW w:w="459" w:type="dxa"/>
            <w:vAlign w:val="center"/>
          </w:tcPr>
          <w:p w14:paraId="0F5C72B2">
            <w:pPr>
              <w:spacing w:before="156" w:beforeLines="50"/>
              <w:jc w:val="center"/>
              <w:rPr>
                <w:rFonts w:hint="default" w:ascii="Times New Roman Regular" w:hAnsi="Times New Roman Regular" w:cs="Times New Roman Regular"/>
                <w:sz w:val="22"/>
                <w:szCs w:val="22"/>
                <w:lang w:bidi="ar"/>
              </w:rPr>
            </w:pPr>
            <w:r>
              <w:rPr>
                <w:rFonts w:hint="default" w:ascii="Times New Roman Regular" w:hAnsi="Times New Roman Regular" w:cs="Times New Roman Regular"/>
                <w:sz w:val="22"/>
                <w:szCs w:val="22"/>
                <w:lang w:bidi="ar"/>
              </w:rPr>
              <w:t>Journal of magnetic resonance imaging</w:t>
            </w:r>
          </w:p>
        </w:tc>
        <w:tc>
          <w:tcPr>
            <w:tcW w:w="1224" w:type="dxa"/>
            <w:vAlign w:val="center"/>
          </w:tcPr>
          <w:p w14:paraId="27E6C637">
            <w:pPr>
              <w:spacing w:before="156" w:beforeLines="50"/>
              <w:jc w:val="center"/>
              <w:rPr>
                <w:rFonts w:hint="default" w:ascii="Times New Roman Regular" w:hAnsi="Times New Roman Regular" w:cs="Times New Roman Regular"/>
                <w:sz w:val="22"/>
                <w:szCs w:val="22"/>
                <w:lang w:bidi="ar"/>
              </w:rPr>
            </w:pPr>
            <w:r>
              <w:rPr>
                <w:rFonts w:hint="default" w:ascii="Times New Roman Regular" w:hAnsi="Times New Roman Regular" w:cs="Times New Roman Regular"/>
                <w:sz w:val="22"/>
                <w:szCs w:val="22"/>
                <w:lang w:bidi="ar"/>
              </w:rPr>
              <w:t>2025 Mar;61(3):1492-1500.</w:t>
            </w:r>
          </w:p>
        </w:tc>
        <w:tc>
          <w:tcPr>
            <w:tcW w:w="851" w:type="dxa"/>
            <w:vAlign w:val="center"/>
          </w:tcPr>
          <w:p w14:paraId="359A6F00">
            <w:pPr>
              <w:spacing w:before="156" w:beforeLines="50"/>
              <w:jc w:val="center"/>
              <w:rPr>
                <w:rFonts w:hint="default" w:ascii="Times New Roman Regular" w:hAnsi="Times New Roman Regular" w:cs="Times New Roman Regular"/>
                <w:sz w:val="22"/>
                <w:szCs w:val="22"/>
                <w:lang w:val="en-US" w:eastAsia="zh-CN" w:bidi="ar"/>
              </w:rPr>
            </w:pPr>
            <w:r>
              <w:rPr>
                <w:rFonts w:hint="default" w:ascii="Times New Roman Regular" w:hAnsi="Times New Roman Regular" w:cs="Times New Roman Regular"/>
                <w:sz w:val="22"/>
                <w:szCs w:val="22"/>
                <w:lang w:val="en-US" w:eastAsia="zh-CN" w:bidi="ar"/>
              </w:rPr>
              <w:t>2025.3</w:t>
            </w:r>
          </w:p>
        </w:tc>
        <w:tc>
          <w:tcPr>
            <w:tcW w:w="851" w:type="dxa"/>
            <w:vAlign w:val="center"/>
          </w:tcPr>
          <w:p w14:paraId="46BF2F43">
            <w:pPr>
              <w:spacing w:before="156" w:beforeLines="50"/>
              <w:jc w:val="center"/>
              <w:rPr>
                <w:rFonts w:hint="default" w:ascii="Times New Roman Regular" w:hAnsi="Times New Roman Regular" w:cs="Times New Roman Regular"/>
                <w:sz w:val="22"/>
                <w:szCs w:val="22"/>
                <w:lang w:val="en-US" w:eastAsia="zh-CN" w:bidi="ar"/>
              </w:rPr>
            </w:pPr>
            <w:r>
              <w:rPr>
                <w:rFonts w:hint="default" w:ascii="Times New Roman Regular" w:hAnsi="Times New Roman Regular" w:cs="Times New Roman Regular"/>
                <w:sz w:val="22"/>
                <w:szCs w:val="22"/>
                <w:lang w:val="en-US" w:eastAsia="zh-CN" w:bidi="ar"/>
              </w:rPr>
              <w:t>曹务腾, 魏富鑫</w:t>
            </w:r>
          </w:p>
        </w:tc>
        <w:tc>
          <w:tcPr>
            <w:tcW w:w="1020" w:type="dxa"/>
            <w:vAlign w:val="center"/>
          </w:tcPr>
          <w:p w14:paraId="328D1F8B">
            <w:pPr>
              <w:spacing w:before="156" w:beforeLines="50"/>
              <w:jc w:val="center"/>
              <w:rPr>
                <w:rFonts w:hint="default" w:ascii="Times New Roman Regular" w:hAnsi="Times New Roman Regular" w:cs="Times New Roman Regular"/>
                <w:sz w:val="22"/>
                <w:szCs w:val="22"/>
                <w:lang w:val="en-US" w:eastAsia="zh-CN" w:bidi="ar"/>
              </w:rPr>
            </w:pPr>
            <w:r>
              <w:rPr>
                <w:rFonts w:hint="default" w:ascii="Times New Roman Regular" w:hAnsi="Times New Roman Regular" w:cs="Times New Roman Regular"/>
                <w:sz w:val="22"/>
                <w:szCs w:val="22"/>
                <w:lang w:val="en-US" w:eastAsia="zh-CN" w:bidi="ar"/>
              </w:rPr>
              <w:t>李砚润, 胡美玉, 陈俊宏</w:t>
            </w:r>
          </w:p>
        </w:tc>
        <w:tc>
          <w:tcPr>
            <w:tcW w:w="887" w:type="dxa"/>
            <w:vAlign w:val="center"/>
          </w:tcPr>
          <w:p w14:paraId="5D4F86E4">
            <w:pPr>
              <w:spacing w:before="156" w:beforeLines="50"/>
              <w:jc w:val="center"/>
              <w:rPr>
                <w:rFonts w:hint="default" w:ascii="Times New Roman Regular" w:hAnsi="Times New Roman Regular" w:cs="Times New Roman Regular"/>
                <w:sz w:val="22"/>
                <w:szCs w:val="22"/>
                <w:lang w:val="en-US" w:eastAsia="zh-CN" w:bidi="ar"/>
              </w:rPr>
            </w:pPr>
            <w:r>
              <w:rPr>
                <w:rFonts w:hint="default" w:ascii="Times New Roman Regular" w:hAnsi="Times New Roman Regular" w:cs="Times New Roman Regular"/>
                <w:sz w:val="22"/>
                <w:szCs w:val="22"/>
                <w:lang w:val="en-US" w:eastAsia="zh-CN" w:bidi="ar"/>
              </w:rPr>
              <w:t>凌泽民, 邹学农</w:t>
            </w:r>
          </w:p>
        </w:tc>
        <w:tc>
          <w:tcPr>
            <w:tcW w:w="888" w:type="dxa"/>
            <w:vAlign w:val="center"/>
          </w:tcPr>
          <w:p w14:paraId="4D536561">
            <w:pPr>
              <w:pStyle w:val="16"/>
              <w:spacing w:before="65" w:line="289" w:lineRule="auto"/>
              <w:ind w:left="248" w:right="125" w:hanging="111"/>
              <w:jc w:val="center"/>
              <w:rPr>
                <w:rFonts w:hint="default" w:ascii="Times New Roman Regular" w:hAnsi="Times New Roman Regular" w:cs="Times New Roman Regular"/>
                <w:spacing w:val="6"/>
                <w:sz w:val="22"/>
                <w:szCs w:val="22"/>
                <w:lang w:val="en-US" w:eastAsia="zh-CN"/>
              </w:rPr>
            </w:pPr>
            <w:r>
              <w:rPr>
                <w:rFonts w:hint="default" w:ascii="Times New Roman Regular" w:hAnsi="Times New Roman Regular" w:cs="Times New Roman Regular"/>
                <w:spacing w:val="6"/>
                <w:sz w:val="22"/>
                <w:szCs w:val="22"/>
                <w:lang w:val="en-US" w:eastAsia="zh-CN"/>
              </w:rPr>
              <w:t>0</w:t>
            </w:r>
          </w:p>
        </w:tc>
        <w:tc>
          <w:tcPr>
            <w:tcW w:w="1203" w:type="dxa"/>
            <w:vAlign w:val="center"/>
          </w:tcPr>
          <w:p w14:paraId="049338D2">
            <w:pPr>
              <w:spacing w:before="156" w:beforeLines="50"/>
              <w:jc w:val="center"/>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lang w:bidi="ar"/>
              </w:rPr>
              <w:t>否</w:t>
            </w:r>
          </w:p>
        </w:tc>
      </w:tr>
      <w:tr w14:paraId="6661D645">
        <w:trPr>
          <w:trHeight w:val="855" w:hRule="atLeast"/>
        </w:trPr>
        <w:tc>
          <w:tcPr>
            <w:tcW w:w="586" w:type="dxa"/>
            <w:vAlign w:val="center"/>
          </w:tcPr>
          <w:p w14:paraId="125FF523">
            <w:pPr>
              <w:spacing w:before="156" w:beforeLines="50"/>
              <w:jc w:val="center"/>
              <w:rPr>
                <w:rFonts w:hint="default" w:ascii="Times New Roman Regular" w:hAnsi="Times New Roman Regular" w:eastAsia="Times New Roman" w:cs="Times New Roman Regular"/>
                <w:sz w:val="22"/>
                <w:szCs w:val="22"/>
              </w:rPr>
            </w:pPr>
            <w:r>
              <w:rPr>
                <w:rFonts w:hint="default" w:ascii="Times New Roman Regular" w:hAnsi="Times New Roman Regular" w:cs="Times New Roman Regular"/>
                <w:sz w:val="22"/>
                <w:szCs w:val="22"/>
              </w:rPr>
              <w:t>5</w:t>
            </w:r>
          </w:p>
        </w:tc>
        <w:tc>
          <w:tcPr>
            <w:tcW w:w="1485" w:type="dxa"/>
            <w:vAlign w:val="center"/>
          </w:tcPr>
          <w:p w14:paraId="4818D96B">
            <w:pPr>
              <w:pStyle w:val="6"/>
              <w:keepNext w:val="0"/>
              <w:keepLines w:val="0"/>
              <w:widowControl/>
              <w:suppressLineNumbers w:val="0"/>
              <w:jc w:val="center"/>
              <w:rPr>
                <w:rFonts w:hint="default" w:ascii="Times New Roman Regular" w:hAnsi="Times New Roman Regular" w:cs="Times New Roman Regular" w:eastAsiaTheme="minorEastAsia"/>
                <w:kern w:val="2"/>
                <w:sz w:val="22"/>
                <w:szCs w:val="22"/>
                <w:lang w:val="en-US" w:eastAsia="zh-CN" w:bidi="ar"/>
              </w:rPr>
            </w:pPr>
            <w:r>
              <w:rPr>
                <w:rFonts w:hint="default" w:ascii="Times New Roman Regular" w:hAnsi="Times New Roman Regular" w:cs="Times New Roman Regular" w:eastAsiaTheme="minorEastAsia"/>
                <w:kern w:val="2"/>
                <w:sz w:val="22"/>
                <w:szCs w:val="22"/>
                <w:lang w:val="en-US" w:eastAsia="zh-CN" w:bidi="ar"/>
              </w:rPr>
              <w:t>代谢异常与椎间盘退变相关性研究进展</w:t>
            </w:r>
          </w:p>
          <w:p w14:paraId="60E5C6BB">
            <w:pPr>
              <w:pStyle w:val="6"/>
              <w:keepNext w:val="0"/>
              <w:keepLines w:val="0"/>
              <w:widowControl/>
              <w:suppressLineNumbers w:val="0"/>
              <w:jc w:val="center"/>
              <w:rPr>
                <w:rFonts w:hint="default" w:ascii="Times New Roman Regular" w:hAnsi="Times New Roman Regular" w:cs="Times New Roman Regular" w:eastAsiaTheme="minorEastAsia"/>
                <w:kern w:val="2"/>
                <w:sz w:val="22"/>
                <w:szCs w:val="22"/>
                <w:lang w:val="en-US" w:eastAsia="zh-CN" w:bidi="ar"/>
              </w:rPr>
            </w:pPr>
          </w:p>
        </w:tc>
        <w:tc>
          <w:tcPr>
            <w:tcW w:w="459" w:type="dxa"/>
            <w:vAlign w:val="center"/>
          </w:tcPr>
          <w:p w14:paraId="5239BA7A">
            <w:pPr>
              <w:spacing w:before="156" w:beforeLines="50"/>
              <w:jc w:val="center"/>
              <w:rPr>
                <w:rFonts w:hint="default" w:ascii="Times New Roman Regular" w:hAnsi="Times New Roman Regular" w:cs="Times New Roman Regular"/>
                <w:sz w:val="22"/>
                <w:szCs w:val="22"/>
                <w:lang w:val="en-US" w:eastAsia="zh-CN" w:bidi="ar"/>
              </w:rPr>
            </w:pPr>
            <w:r>
              <w:rPr>
                <w:rFonts w:hint="default" w:ascii="Times New Roman Regular" w:hAnsi="Times New Roman Regular" w:cs="Times New Roman Regular"/>
                <w:sz w:val="22"/>
                <w:szCs w:val="22"/>
                <w:lang w:val="en-US" w:eastAsia="zh-CN" w:bidi="ar"/>
              </w:rPr>
              <w:t>骨科临床与研究杂志</w:t>
            </w:r>
          </w:p>
        </w:tc>
        <w:tc>
          <w:tcPr>
            <w:tcW w:w="1224" w:type="dxa"/>
            <w:vAlign w:val="center"/>
          </w:tcPr>
          <w:p w14:paraId="511518C2">
            <w:pPr>
              <w:spacing w:before="156" w:beforeLines="50"/>
              <w:jc w:val="center"/>
              <w:rPr>
                <w:rFonts w:hint="default" w:ascii="Times New Roman Regular" w:hAnsi="Times New Roman Regular" w:cs="Times New Roman Regular"/>
                <w:sz w:val="22"/>
                <w:szCs w:val="22"/>
                <w:lang w:val="en-US" w:eastAsia="zh-CN" w:bidi="ar"/>
              </w:rPr>
            </w:pPr>
            <w:r>
              <w:rPr>
                <w:rFonts w:hint="default" w:ascii="Times New Roman Regular" w:hAnsi="Times New Roman Regular" w:cs="Times New Roman Regular"/>
                <w:sz w:val="22"/>
                <w:szCs w:val="22"/>
                <w:lang w:val="en-US" w:eastAsia="zh-CN" w:bidi="ar"/>
              </w:rPr>
              <w:t>2024,05:95-99.</w:t>
            </w:r>
          </w:p>
        </w:tc>
        <w:tc>
          <w:tcPr>
            <w:tcW w:w="851" w:type="dxa"/>
            <w:vAlign w:val="center"/>
          </w:tcPr>
          <w:p w14:paraId="101A4C25">
            <w:pPr>
              <w:spacing w:before="156" w:beforeLines="50"/>
              <w:jc w:val="center"/>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rPr>
              <w:t>2024.5</w:t>
            </w:r>
          </w:p>
        </w:tc>
        <w:tc>
          <w:tcPr>
            <w:tcW w:w="851" w:type="dxa"/>
            <w:vAlign w:val="center"/>
          </w:tcPr>
          <w:p w14:paraId="129C32EE">
            <w:pPr>
              <w:spacing w:before="156" w:beforeLines="50"/>
              <w:jc w:val="center"/>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rPr>
              <w:t>魏富鑫</w:t>
            </w:r>
          </w:p>
        </w:tc>
        <w:tc>
          <w:tcPr>
            <w:tcW w:w="1020" w:type="dxa"/>
            <w:vAlign w:val="center"/>
          </w:tcPr>
          <w:p w14:paraId="229A0933">
            <w:pPr>
              <w:spacing w:before="156" w:beforeLines="50"/>
              <w:jc w:val="center"/>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rPr>
              <w:t>祁志超</w:t>
            </w:r>
          </w:p>
        </w:tc>
        <w:tc>
          <w:tcPr>
            <w:tcW w:w="887" w:type="dxa"/>
            <w:vAlign w:val="center"/>
          </w:tcPr>
          <w:p w14:paraId="28EAD33A">
            <w:pPr>
              <w:spacing w:before="156" w:beforeLines="50"/>
              <w:jc w:val="center"/>
              <w:rPr>
                <w:rFonts w:hint="default" w:ascii="Times New Roman Regular" w:hAnsi="Times New Roman Regular" w:cs="Times New Roman Regular" w:eastAsiaTheme="minorEastAsia"/>
                <w:sz w:val="22"/>
                <w:szCs w:val="22"/>
                <w:lang w:val="en-US" w:eastAsia="zh-CN"/>
              </w:rPr>
            </w:pPr>
            <w:r>
              <w:rPr>
                <w:rFonts w:hint="default" w:ascii="Times New Roman Regular" w:hAnsi="Times New Roman Regular" w:cs="Times New Roman Regular"/>
                <w:sz w:val="22"/>
                <w:szCs w:val="22"/>
                <w:lang w:val="en-US" w:eastAsia="zh-CN"/>
              </w:rPr>
              <w:t>无</w:t>
            </w:r>
          </w:p>
        </w:tc>
        <w:tc>
          <w:tcPr>
            <w:tcW w:w="888" w:type="dxa"/>
            <w:vAlign w:val="center"/>
          </w:tcPr>
          <w:p w14:paraId="282CB09C">
            <w:pPr>
              <w:pStyle w:val="16"/>
              <w:spacing w:before="65" w:line="289" w:lineRule="auto"/>
              <w:ind w:left="248" w:right="125" w:hanging="111"/>
              <w:jc w:val="center"/>
              <w:rPr>
                <w:rFonts w:hint="default" w:ascii="Times New Roman Regular" w:hAnsi="Times New Roman Regular" w:cs="Times New Roman Regular"/>
                <w:spacing w:val="6"/>
                <w:sz w:val="22"/>
                <w:szCs w:val="22"/>
                <w:lang w:val="en-US" w:eastAsia="zh-CN"/>
              </w:rPr>
            </w:pPr>
            <w:r>
              <w:rPr>
                <w:rFonts w:hint="default" w:ascii="Times New Roman Regular" w:hAnsi="Times New Roman Regular" w:cs="Times New Roman Regular"/>
                <w:spacing w:val="6"/>
                <w:sz w:val="22"/>
                <w:szCs w:val="22"/>
                <w:lang w:val="en-US" w:eastAsia="zh-CN"/>
              </w:rPr>
              <w:t>3</w:t>
            </w:r>
          </w:p>
        </w:tc>
        <w:tc>
          <w:tcPr>
            <w:tcW w:w="1203" w:type="dxa"/>
            <w:vAlign w:val="center"/>
          </w:tcPr>
          <w:p w14:paraId="67BB1F2B">
            <w:pPr>
              <w:spacing w:before="156" w:beforeLines="50"/>
              <w:jc w:val="center"/>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rPr>
              <w:t>否</w:t>
            </w:r>
          </w:p>
        </w:tc>
      </w:tr>
      <w:tr w14:paraId="440F5C96">
        <w:trPr>
          <w:trHeight w:val="859" w:hRule="atLeast"/>
        </w:trPr>
        <w:tc>
          <w:tcPr>
            <w:tcW w:w="7363" w:type="dxa"/>
            <w:gridSpan w:val="8"/>
            <w:vAlign w:val="top"/>
          </w:tcPr>
          <w:p w14:paraId="4921616E">
            <w:pPr>
              <w:spacing w:line="258" w:lineRule="auto"/>
              <w:rPr>
                <w:rFonts w:ascii="Arial"/>
                <w:sz w:val="21"/>
              </w:rPr>
            </w:pPr>
          </w:p>
          <w:p w14:paraId="78191A56">
            <w:pPr>
              <w:pStyle w:val="16"/>
              <w:spacing w:before="65" w:line="230" w:lineRule="auto"/>
              <w:ind w:left="3478"/>
            </w:pPr>
            <w:r>
              <w:rPr>
                <w:spacing w:val="4"/>
              </w:rPr>
              <w:t>合计</w:t>
            </w:r>
          </w:p>
        </w:tc>
        <w:tc>
          <w:tcPr>
            <w:tcW w:w="888" w:type="dxa"/>
            <w:vAlign w:val="top"/>
          </w:tcPr>
          <w:p w14:paraId="123E570C">
            <w:pPr>
              <w:pStyle w:val="16"/>
              <w:spacing w:before="65" w:line="289" w:lineRule="auto"/>
              <w:ind w:left="248" w:right="125" w:hanging="111"/>
              <w:rPr>
                <w:rFonts w:hint="default" w:ascii="Arial" w:eastAsiaTheme="minorEastAsia"/>
                <w:sz w:val="21"/>
                <w:lang w:val="en-US" w:eastAsia="zh-CN"/>
              </w:rPr>
            </w:pPr>
            <w:r>
              <w:rPr>
                <w:rFonts w:hint="eastAsia"/>
                <w:spacing w:val="6"/>
                <w:lang w:val="en-US" w:eastAsia="zh-CN"/>
              </w:rPr>
              <w:t>72</w:t>
            </w:r>
          </w:p>
        </w:tc>
        <w:tc>
          <w:tcPr>
            <w:tcW w:w="1203" w:type="dxa"/>
            <w:vAlign w:val="top"/>
          </w:tcPr>
          <w:p w14:paraId="33B15911">
            <w:pPr>
              <w:rPr>
                <w:rFonts w:ascii="Arial"/>
                <w:sz w:val="21"/>
              </w:rPr>
            </w:pPr>
          </w:p>
        </w:tc>
      </w:tr>
    </w:tbl>
    <w:p w14:paraId="460A8133"/>
    <w:p w14:paraId="78191A88">
      <w:pPr>
        <w:spacing w:before="65" w:line="228" w:lineRule="auto"/>
        <w:rPr>
          <w:rFonts w:ascii="Times New Roman" w:hAnsi="Times New Roman" w:eastAsia="Times New Roman" w:cs="Times New Roman"/>
          <w:b/>
          <w:bCs/>
          <w:spacing w:val="6"/>
          <w:sz w:val="20"/>
          <w:szCs w:val="20"/>
        </w:rPr>
      </w:pPr>
    </w:p>
    <w:p w14:paraId="618F1C35">
      <w:pPr>
        <w:spacing w:before="312" w:beforeLines="100" w:line="540" w:lineRule="exact"/>
        <w:rPr>
          <w:rFonts w:hint="eastAsia" w:ascii="黑体" w:hAnsi="黑体" w:eastAsia="黑体"/>
          <w:b/>
          <w:sz w:val="32"/>
          <w:szCs w:val="32"/>
        </w:rPr>
      </w:pPr>
      <w:r>
        <w:rPr>
          <w:rFonts w:hint="eastAsia" w:ascii="黑体" w:hAnsi="黑体" w:eastAsia="黑体"/>
          <w:b/>
          <w:sz w:val="32"/>
          <w:szCs w:val="32"/>
        </w:rPr>
        <w:t>四、主要完成人</w:t>
      </w:r>
    </w:p>
    <w:p w14:paraId="37CD43CE">
      <w:pPr>
        <w:pStyle w:val="2"/>
        <w:rPr>
          <w:rFonts w:hint="eastAsia" w:ascii="黑体" w:hAnsi="黑体" w:eastAsia="黑体"/>
          <w:b w:val="0"/>
          <w:bCs/>
          <w:sz w:val="32"/>
          <w:szCs w:val="32"/>
          <w:lang w:val="en-US" w:eastAsia="zh-CN"/>
        </w:rPr>
      </w:pPr>
      <w:r>
        <w:rPr>
          <w:rFonts w:hint="eastAsia" w:ascii="黑体" w:hAnsi="黑体" w:eastAsia="黑体"/>
          <w:b w:val="0"/>
          <w:bCs/>
          <w:sz w:val="32"/>
          <w:szCs w:val="32"/>
          <w:lang w:val="en-US" w:eastAsia="zh-CN"/>
        </w:rPr>
        <w:t>魏富鑫</w:t>
      </w:r>
      <w:r>
        <w:rPr>
          <w:rFonts w:hint="eastAsia" w:ascii="黑体" w:hAnsi="黑体" w:eastAsia="黑体"/>
          <w:b w:val="0"/>
          <w:bCs/>
          <w:sz w:val="32"/>
          <w:szCs w:val="32"/>
        </w:rPr>
        <w:t>、</w:t>
      </w:r>
      <w:r>
        <w:rPr>
          <w:rFonts w:hint="eastAsia" w:ascii="黑体" w:hAnsi="黑体" w:eastAsia="黑体"/>
          <w:b w:val="0"/>
          <w:bCs/>
          <w:sz w:val="32"/>
          <w:szCs w:val="32"/>
          <w:lang w:val="en-US" w:eastAsia="zh-CN"/>
        </w:rPr>
        <w:t>陈宁宁、邓宇斌</w:t>
      </w:r>
      <w:r>
        <w:rPr>
          <w:rFonts w:hint="eastAsia" w:ascii="黑体" w:hAnsi="黑体" w:eastAsia="黑体"/>
          <w:b w:val="0"/>
          <w:bCs/>
          <w:sz w:val="32"/>
          <w:szCs w:val="32"/>
        </w:rPr>
        <w:t>、</w:t>
      </w:r>
      <w:r>
        <w:rPr>
          <w:rFonts w:hint="eastAsia" w:ascii="黑体" w:hAnsi="黑体" w:eastAsia="黑体"/>
          <w:b w:val="0"/>
          <w:bCs/>
          <w:sz w:val="32"/>
          <w:szCs w:val="32"/>
          <w:lang w:val="en-US" w:eastAsia="zh-CN"/>
        </w:rPr>
        <w:t>相宏飞、王东、舒涛、凌泽民、张鹏辉、申军、曹娅婧</w:t>
      </w:r>
    </w:p>
    <w:p w14:paraId="39554C46">
      <w:pPr>
        <w:pStyle w:val="2"/>
        <w:rPr>
          <w:rFonts w:hint="eastAsia" w:ascii="黑体" w:hAnsi="黑体" w:eastAsia="黑体"/>
          <w:b/>
          <w:sz w:val="32"/>
          <w:szCs w:val="32"/>
        </w:rPr>
      </w:pPr>
      <w:r>
        <w:rPr>
          <w:rFonts w:hint="eastAsia" w:ascii="黑体" w:hAnsi="黑体" w:eastAsia="黑体"/>
          <w:b/>
          <w:sz w:val="32"/>
          <w:szCs w:val="32"/>
        </w:rPr>
        <w:t>五、主要完成单位</w:t>
      </w:r>
    </w:p>
    <w:p w14:paraId="257C660B">
      <w:pPr>
        <w:pStyle w:val="6"/>
        <w:keepNext w:val="0"/>
        <w:keepLines w:val="0"/>
        <w:widowControl/>
        <w:suppressLineNumbers w:val="0"/>
      </w:pPr>
      <w:r>
        <w:rPr>
          <w:rFonts w:hint="eastAsia" w:ascii="黑体" w:hAnsi="黑体" w:eastAsia="黑体"/>
          <w:b w:val="0"/>
          <w:bCs/>
          <w:sz w:val="32"/>
          <w:szCs w:val="32"/>
          <w:lang w:val="en-US" w:eastAsia="zh-CN"/>
        </w:rPr>
        <w:t>中山大学附属第七医院（深圳）</w:t>
      </w:r>
      <w:r>
        <w:rPr>
          <w:rFonts w:hint="eastAsia" w:ascii="黑体" w:hAnsi="黑体" w:eastAsia="黑体" w:cstheme="minorBidi"/>
          <w:b w:val="0"/>
          <w:bCs/>
          <w:kern w:val="2"/>
          <w:sz w:val="32"/>
          <w:szCs w:val="32"/>
          <w:lang w:val="en-US" w:eastAsia="zh-CN" w:bidi="ar-SA"/>
        </w:rPr>
        <w:t>、</w:t>
      </w:r>
      <w:bookmarkStart w:id="1" w:name="_GoBack"/>
      <w:bookmarkEnd w:id="1"/>
      <w:r>
        <w:rPr>
          <w:rFonts w:hint="eastAsia" w:ascii="黑体" w:hAnsi="黑体" w:eastAsia="黑体" w:cstheme="minorBidi"/>
          <w:b w:val="0"/>
          <w:bCs/>
          <w:kern w:val="2"/>
          <w:sz w:val="32"/>
          <w:szCs w:val="32"/>
          <w:lang w:val="en-US" w:eastAsia="zh-CN" w:bidi="ar-SA"/>
        </w:rPr>
        <w:t>青岛大学附属医院、武汉联影智融医疗科技有限公司</w:t>
      </w:r>
    </w:p>
    <w:p w14:paraId="591A0496">
      <w:pPr>
        <w:spacing w:before="312" w:beforeLines="100" w:line="540" w:lineRule="exact"/>
        <w:rPr>
          <w:rFonts w:hint="eastAsia"/>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小标宋简体">
    <w:altName w:val="汉仪书宋二KW"/>
    <w:panose1 w:val="00000600000000000000"/>
    <w:charset w:val="86"/>
    <w:family w:val="auto"/>
    <w:pitch w:val="default"/>
    <w:sig w:usb0="00000000" w:usb1="00000000" w:usb2="00000012" w:usb3="00000000" w:csb0="00160001" w:csb1="12030000"/>
  </w:font>
  <w:font w:name="仿宋">
    <w:altName w:val="方正仿宋_GBK"/>
    <w:panose1 w:val="02010609060101010101"/>
    <w:charset w:val="86"/>
    <w:family w:val="modern"/>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Times New Roman Regular">
    <w:panose1 w:val="02020503050405090304"/>
    <w:charset w:val="00"/>
    <w:family w:val="auto"/>
    <w:pitch w:val="default"/>
    <w:sig w:usb0="E0000AFF" w:usb1="00007843" w:usb2="00000001" w:usb3="00000000" w:csb0="400001BF" w:csb1="DFF7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jZmYxY2ZlNzIzYjJjNTEyMzk1ZTY0ZjU0MmViNjAifQ=="/>
  </w:docVars>
  <w:rsids>
    <w:rsidRoot w:val="00D05B8E"/>
    <w:rsid w:val="00001357"/>
    <w:rsid w:val="00027EEA"/>
    <w:rsid w:val="0006431C"/>
    <w:rsid w:val="00080D6E"/>
    <w:rsid w:val="00144FD4"/>
    <w:rsid w:val="001671F3"/>
    <w:rsid w:val="001F3D36"/>
    <w:rsid w:val="001F3E4D"/>
    <w:rsid w:val="00230B8A"/>
    <w:rsid w:val="00240EB9"/>
    <w:rsid w:val="00267FBD"/>
    <w:rsid w:val="00274430"/>
    <w:rsid w:val="002837F0"/>
    <w:rsid w:val="002A2F82"/>
    <w:rsid w:val="002C2715"/>
    <w:rsid w:val="00311836"/>
    <w:rsid w:val="003568C2"/>
    <w:rsid w:val="003725DA"/>
    <w:rsid w:val="00372EC6"/>
    <w:rsid w:val="003C0C9E"/>
    <w:rsid w:val="003F56F4"/>
    <w:rsid w:val="00407364"/>
    <w:rsid w:val="00415332"/>
    <w:rsid w:val="004A5551"/>
    <w:rsid w:val="004B2EEC"/>
    <w:rsid w:val="004B46DB"/>
    <w:rsid w:val="00505563"/>
    <w:rsid w:val="00563123"/>
    <w:rsid w:val="00573CFF"/>
    <w:rsid w:val="005937D6"/>
    <w:rsid w:val="005E4026"/>
    <w:rsid w:val="006221A9"/>
    <w:rsid w:val="0063435B"/>
    <w:rsid w:val="006D433A"/>
    <w:rsid w:val="006F79AC"/>
    <w:rsid w:val="007053E3"/>
    <w:rsid w:val="0080117F"/>
    <w:rsid w:val="008041C0"/>
    <w:rsid w:val="008463AC"/>
    <w:rsid w:val="00881181"/>
    <w:rsid w:val="00887AF2"/>
    <w:rsid w:val="008D6ACB"/>
    <w:rsid w:val="00955090"/>
    <w:rsid w:val="009710AF"/>
    <w:rsid w:val="00986BB9"/>
    <w:rsid w:val="00990653"/>
    <w:rsid w:val="009B5AB5"/>
    <w:rsid w:val="009E7DF4"/>
    <w:rsid w:val="00A13DF0"/>
    <w:rsid w:val="00A414E9"/>
    <w:rsid w:val="00A626AC"/>
    <w:rsid w:val="00AC5AC0"/>
    <w:rsid w:val="00AD5271"/>
    <w:rsid w:val="00B56886"/>
    <w:rsid w:val="00B97298"/>
    <w:rsid w:val="00BA6B8A"/>
    <w:rsid w:val="00C01229"/>
    <w:rsid w:val="00C35051"/>
    <w:rsid w:val="00C6398B"/>
    <w:rsid w:val="00C9592A"/>
    <w:rsid w:val="00C974F2"/>
    <w:rsid w:val="00CD0973"/>
    <w:rsid w:val="00D05B8E"/>
    <w:rsid w:val="00D16C5B"/>
    <w:rsid w:val="00DA63D5"/>
    <w:rsid w:val="00E16A52"/>
    <w:rsid w:val="00E35378"/>
    <w:rsid w:val="00E63443"/>
    <w:rsid w:val="00E873FD"/>
    <w:rsid w:val="00E87AAE"/>
    <w:rsid w:val="00E97E68"/>
    <w:rsid w:val="00EF652D"/>
    <w:rsid w:val="00EF7DB2"/>
    <w:rsid w:val="00F1471F"/>
    <w:rsid w:val="00F26465"/>
    <w:rsid w:val="00F4087A"/>
    <w:rsid w:val="00FA2C4B"/>
    <w:rsid w:val="00FB14E9"/>
    <w:rsid w:val="098C6D55"/>
    <w:rsid w:val="2FD7A5E8"/>
    <w:rsid w:val="346F4C20"/>
    <w:rsid w:val="3BFF0D02"/>
    <w:rsid w:val="44F952D8"/>
    <w:rsid w:val="45866389"/>
    <w:rsid w:val="46E63622"/>
    <w:rsid w:val="4FEC934F"/>
    <w:rsid w:val="69AD0C3C"/>
    <w:rsid w:val="6FE70109"/>
    <w:rsid w:val="73DFFC29"/>
    <w:rsid w:val="779BC1B5"/>
    <w:rsid w:val="77FE4B3A"/>
    <w:rsid w:val="7C0260BB"/>
    <w:rsid w:val="9A7F5906"/>
    <w:rsid w:val="9E7196B2"/>
    <w:rsid w:val="9FF3AE52"/>
    <w:rsid w:val="ABE9335B"/>
    <w:rsid w:val="BF6F76C9"/>
    <w:rsid w:val="EA7B4467"/>
    <w:rsid w:val="EFF99F4E"/>
    <w:rsid w:val="FBF61742"/>
    <w:rsid w:val="FBF79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4"/>
    <w:semiHidden/>
    <w:qFormat/>
    <w:uiPriority w:val="99"/>
    <w:pPr>
      <w:spacing w:after="120"/>
    </w:pPr>
  </w:style>
  <w:style w:type="paragraph" w:styleId="3">
    <w:name w:val="Plain Text"/>
    <w:basedOn w:val="1"/>
    <w:link w:val="13"/>
    <w:qFormat/>
    <w:uiPriority w:val="0"/>
    <w:pPr>
      <w:spacing w:line="360" w:lineRule="auto"/>
      <w:ind w:firstLine="480" w:firstLineChars="200"/>
    </w:pPr>
    <w:rPr>
      <w:rFonts w:ascii="仿宋_GB2312" w:hAnsi="Times New Roman" w:eastAsia="宋体" w:cs="Times New Roman"/>
      <w:sz w:val="24"/>
      <w:szCs w:val="20"/>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纯文本 Char"/>
    <w:basedOn w:val="8"/>
    <w:semiHidden/>
    <w:qFormat/>
    <w:uiPriority w:val="99"/>
    <w:rPr>
      <w:rFonts w:ascii="宋体" w:hAnsi="Courier New" w:eastAsia="宋体" w:cs="Courier New"/>
      <w:szCs w:val="21"/>
    </w:rPr>
  </w:style>
  <w:style w:type="paragraph" w:customStyle="1" w:styleId="12">
    <w:name w:val="_Style 8"/>
    <w:basedOn w:val="1"/>
    <w:next w:val="1"/>
    <w:qFormat/>
    <w:uiPriority w:val="0"/>
    <w:pPr>
      <w:spacing w:line="360" w:lineRule="auto"/>
      <w:ind w:firstLine="480" w:firstLineChars="200"/>
    </w:pPr>
    <w:rPr>
      <w:rFonts w:ascii="仿宋_GB2312" w:hAnsi="Times New Roman" w:eastAsia="宋体" w:cs="Times New Roman"/>
      <w:sz w:val="24"/>
      <w:szCs w:val="20"/>
    </w:rPr>
  </w:style>
  <w:style w:type="character" w:customStyle="1" w:styleId="13">
    <w:name w:val="纯文本 字符"/>
    <w:link w:val="3"/>
    <w:qFormat/>
    <w:uiPriority w:val="0"/>
    <w:rPr>
      <w:rFonts w:ascii="仿宋_GB2312" w:hAnsi="Times New Roman" w:eastAsia="宋体" w:cs="Times New Roman"/>
      <w:sz w:val="24"/>
      <w:szCs w:val="20"/>
    </w:rPr>
  </w:style>
  <w:style w:type="character" w:customStyle="1" w:styleId="14">
    <w:name w:val="正文文本 字符"/>
    <w:basedOn w:val="8"/>
    <w:link w:val="2"/>
    <w:semiHidden/>
    <w:qFormat/>
    <w:uiPriority w:val="99"/>
    <w:rPr>
      <w:kern w:val="2"/>
      <w:sz w:val="21"/>
      <w:szCs w:val="22"/>
    </w:rPr>
  </w:style>
  <w:style w:type="paragraph" w:styleId="15">
    <w:name w:val="List Paragraph"/>
    <w:basedOn w:val="1"/>
    <w:unhideWhenUsed/>
    <w:qFormat/>
    <w:uiPriority w:val="99"/>
    <w:pPr>
      <w:ind w:firstLine="420" w:firstLineChars="200"/>
    </w:pPr>
  </w:style>
  <w:style w:type="paragraph" w:customStyle="1" w:styleId="16">
    <w:name w:val="Table Text"/>
    <w:basedOn w:val="1"/>
    <w:semiHidden/>
    <w:qFormat/>
    <w:uiPriority w:val="0"/>
    <w:rPr>
      <w:rFonts w:ascii="宋体" w:hAnsi="宋体" w:eastAsia="宋体" w:cs="宋体"/>
      <w:sz w:val="20"/>
      <w:szCs w:val="20"/>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934</Words>
  <Characters>1179</Characters>
  <Lines>12</Lines>
  <Paragraphs>3</Paragraphs>
  <TotalTime>10</TotalTime>
  <ScaleCrop>false</ScaleCrop>
  <LinksUpToDate>false</LinksUpToDate>
  <CharactersWithSpaces>1187</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2023-12-15T16:04:00Z</dcterms:created>
  <dc:creator>GFW</dc:creator>
  <cp:lastModifiedBy>陈宁宁</cp:lastModifiedBy>
  <dcterms:modified xsi:type="dcterms:W3CDTF">2025-12-18T10:16:34Z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5EF03E548DC91D07026443694D387A42_43</vt:lpwstr>
  </property>
  <property fmtid="{D5CDD505-2E9C-101B-9397-08002B2CF9AE}" pid="4" name="KSOTemplateDocerSaveRecord">
    <vt:lpwstr>eyJoZGlkIjoiODMxOThmMWEyMDI3YTAzNWQ2MDU1ZDJhYzc5NDBmZTYiLCJ1c2VySWQiOiIxNjEyNTkyMjE4In0=</vt:lpwstr>
  </property>
</Properties>
</file>